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Ценообразование и управление затратами в коммерции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38.03.06</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Торговое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Коммерция и электронная торговля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D2F0C89" w:rsidR="00A77598" w:rsidRPr="006558F7" w:rsidRDefault="006558F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2637F" w:rsidRDefault="007A7979" w:rsidP="00511619">
            <w:pPr>
              <w:rPr>
                <w:rFonts w:ascii="Times New Roman" w:hAnsi="Times New Roman" w:cs="Times New Roman"/>
                <w:sz w:val="20"/>
                <w:szCs w:val="20"/>
              </w:rPr>
            </w:pPr>
            <w:r w:rsidRPr="0042637F">
              <w:rPr>
                <w:rFonts w:ascii="Times New Roman" w:hAnsi="Times New Roman" w:cs="Times New Roman"/>
                <w:sz w:val="20"/>
                <w:szCs w:val="20"/>
              </w:rPr>
              <w:t xml:space="preserve">Старший преподаватель, </w:t>
            </w:r>
            <w:proofErr w:type="spellStart"/>
            <w:r w:rsidRPr="0042637F">
              <w:rPr>
                <w:rFonts w:ascii="Times New Roman" w:hAnsi="Times New Roman" w:cs="Times New Roman"/>
                <w:sz w:val="20"/>
                <w:szCs w:val="20"/>
              </w:rPr>
              <w:t>Чернорез</w:t>
            </w:r>
            <w:proofErr w:type="spellEnd"/>
            <w:r w:rsidRPr="0042637F">
              <w:rPr>
                <w:rFonts w:ascii="Times New Roman" w:hAnsi="Times New Roman" w:cs="Times New Roman"/>
                <w:sz w:val="20"/>
                <w:szCs w:val="20"/>
              </w:rPr>
              <w:t xml:space="preserve"> Елена Владимировна</w:t>
            </w:r>
          </w:p>
        </w:tc>
      </w:tr>
      <w:tr w:rsidR="007A7979" w:rsidRPr="007A7979" w14:paraId="58E687BA" w14:textId="77777777" w:rsidTr="00ED54AA">
        <w:tc>
          <w:tcPr>
            <w:tcW w:w="9345" w:type="dxa"/>
          </w:tcPr>
          <w:p w14:paraId="0995F50C" w14:textId="77777777" w:rsidR="007A7979" w:rsidRPr="0042637F" w:rsidRDefault="007A7979" w:rsidP="00511619">
            <w:pPr>
              <w:rPr>
                <w:rFonts w:ascii="Times New Roman" w:hAnsi="Times New Roman" w:cs="Times New Roman"/>
                <w:sz w:val="20"/>
                <w:szCs w:val="20"/>
              </w:rPr>
            </w:pPr>
            <w:r w:rsidRPr="0042637F">
              <w:rPr>
                <w:rFonts w:ascii="Times New Roman" w:hAnsi="Times New Roman" w:cs="Times New Roman"/>
                <w:sz w:val="20"/>
                <w:szCs w:val="20"/>
              </w:rPr>
              <w:t xml:space="preserve">к.э.н, </w:t>
            </w:r>
            <w:proofErr w:type="spellStart"/>
            <w:r w:rsidRPr="0042637F">
              <w:rPr>
                <w:rFonts w:ascii="Times New Roman" w:hAnsi="Times New Roman" w:cs="Times New Roman"/>
                <w:sz w:val="20"/>
                <w:szCs w:val="20"/>
              </w:rPr>
              <w:t>Абрамчук</w:t>
            </w:r>
            <w:proofErr w:type="spellEnd"/>
            <w:r w:rsidRPr="0042637F">
              <w:rPr>
                <w:rFonts w:ascii="Times New Roman" w:hAnsi="Times New Roman" w:cs="Times New Roman"/>
                <w:sz w:val="20"/>
                <w:szCs w:val="20"/>
              </w:rPr>
              <w:t xml:space="preserve"> Ольга Валентиновна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43494E7" w:rsidR="004475DA" w:rsidRPr="006558F7" w:rsidRDefault="006558F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54A09A5" w14:textId="77777777" w:rsidR="0042637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70084" w:history="1">
            <w:r w:rsidR="0042637F" w:rsidRPr="003C0A38">
              <w:rPr>
                <w:rStyle w:val="a8"/>
                <w:rFonts w:ascii="Times New Roman" w:hAnsi="Times New Roman" w:cs="Times New Roman"/>
                <w:b/>
                <w:noProof/>
              </w:rPr>
              <w:t>1. ЦЕЛИ ОСВОЕНИЯ ДИСЦИПЛИНЫ</w:t>
            </w:r>
            <w:r w:rsidR="0042637F">
              <w:rPr>
                <w:noProof/>
                <w:webHidden/>
              </w:rPr>
              <w:tab/>
            </w:r>
            <w:r w:rsidR="0042637F">
              <w:rPr>
                <w:noProof/>
                <w:webHidden/>
              </w:rPr>
              <w:fldChar w:fldCharType="begin"/>
            </w:r>
            <w:r w:rsidR="0042637F">
              <w:rPr>
                <w:noProof/>
                <w:webHidden/>
              </w:rPr>
              <w:instrText xml:space="preserve"> PAGEREF _Toc201070084 \h </w:instrText>
            </w:r>
            <w:r w:rsidR="0042637F">
              <w:rPr>
                <w:noProof/>
                <w:webHidden/>
              </w:rPr>
            </w:r>
            <w:r w:rsidR="0042637F">
              <w:rPr>
                <w:noProof/>
                <w:webHidden/>
              </w:rPr>
              <w:fldChar w:fldCharType="separate"/>
            </w:r>
            <w:r w:rsidR="0042637F">
              <w:rPr>
                <w:noProof/>
                <w:webHidden/>
              </w:rPr>
              <w:t>3</w:t>
            </w:r>
            <w:r w:rsidR="0042637F">
              <w:rPr>
                <w:noProof/>
                <w:webHidden/>
              </w:rPr>
              <w:fldChar w:fldCharType="end"/>
            </w:r>
          </w:hyperlink>
        </w:p>
        <w:p w14:paraId="5460C1C7" w14:textId="77777777" w:rsidR="0042637F" w:rsidRDefault="00E17957">
          <w:pPr>
            <w:pStyle w:val="11"/>
            <w:tabs>
              <w:tab w:val="right" w:leader="dot" w:pos="9345"/>
            </w:tabs>
            <w:rPr>
              <w:rFonts w:eastAsiaTheme="minorEastAsia"/>
              <w:noProof/>
              <w:lang w:eastAsia="ru-RU"/>
            </w:rPr>
          </w:pPr>
          <w:hyperlink w:anchor="_Toc201070085" w:history="1">
            <w:r w:rsidR="0042637F" w:rsidRPr="003C0A38">
              <w:rPr>
                <w:rStyle w:val="a8"/>
                <w:rFonts w:ascii="Times New Roman" w:hAnsi="Times New Roman" w:cs="Times New Roman"/>
                <w:b/>
                <w:noProof/>
              </w:rPr>
              <w:t>2. МЕСТО ДИСЦИПЛИНЫ В СТРУКТУРЕ ОБРАЗОВАТЕЛЬНОЙ ПРОГРАММЫ</w:t>
            </w:r>
            <w:r w:rsidR="0042637F">
              <w:rPr>
                <w:noProof/>
                <w:webHidden/>
              </w:rPr>
              <w:tab/>
            </w:r>
            <w:r w:rsidR="0042637F">
              <w:rPr>
                <w:noProof/>
                <w:webHidden/>
              </w:rPr>
              <w:fldChar w:fldCharType="begin"/>
            </w:r>
            <w:r w:rsidR="0042637F">
              <w:rPr>
                <w:noProof/>
                <w:webHidden/>
              </w:rPr>
              <w:instrText xml:space="preserve"> PAGEREF _Toc201070085 \h </w:instrText>
            </w:r>
            <w:r w:rsidR="0042637F">
              <w:rPr>
                <w:noProof/>
                <w:webHidden/>
              </w:rPr>
            </w:r>
            <w:r w:rsidR="0042637F">
              <w:rPr>
                <w:noProof/>
                <w:webHidden/>
              </w:rPr>
              <w:fldChar w:fldCharType="separate"/>
            </w:r>
            <w:r w:rsidR="0042637F">
              <w:rPr>
                <w:noProof/>
                <w:webHidden/>
              </w:rPr>
              <w:t>3</w:t>
            </w:r>
            <w:r w:rsidR="0042637F">
              <w:rPr>
                <w:noProof/>
                <w:webHidden/>
              </w:rPr>
              <w:fldChar w:fldCharType="end"/>
            </w:r>
          </w:hyperlink>
        </w:p>
        <w:p w14:paraId="1EF6CA09" w14:textId="77777777" w:rsidR="0042637F" w:rsidRDefault="00E17957">
          <w:pPr>
            <w:pStyle w:val="11"/>
            <w:tabs>
              <w:tab w:val="right" w:leader="dot" w:pos="9345"/>
            </w:tabs>
            <w:rPr>
              <w:rFonts w:eastAsiaTheme="minorEastAsia"/>
              <w:noProof/>
              <w:lang w:eastAsia="ru-RU"/>
            </w:rPr>
          </w:pPr>
          <w:hyperlink w:anchor="_Toc201070086" w:history="1">
            <w:r w:rsidR="0042637F" w:rsidRPr="003C0A38">
              <w:rPr>
                <w:rStyle w:val="a8"/>
                <w:rFonts w:ascii="Times New Roman" w:hAnsi="Times New Roman" w:cs="Times New Roman"/>
                <w:b/>
                <w:noProof/>
              </w:rPr>
              <w:t>3. ПЛАНИРУЕМЫЕ РЕЗУЛЬТАТЫ ОБУЧЕНИЯ ПО ДИСЦИПЛИНЕ</w:t>
            </w:r>
            <w:r w:rsidR="0042637F">
              <w:rPr>
                <w:noProof/>
                <w:webHidden/>
              </w:rPr>
              <w:tab/>
            </w:r>
            <w:r w:rsidR="0042637F">
              <w:rPr>
                <w:noProof/>
                <w:webHidden/>
              </w:rPr>
              <w:fldChar w:fldCharType="begin"/>
            </w:r>
            <w:r w:rsidR="0042637F">
              <w:rPr>
                <w:noProof/>
                <w:webHidden/>
              </w:rPr>
              <w:instrText xml:space="preserve"> PAGEREF _Toc201070086 \h </w:instrText>
            </w:r>
            <w:r w:rsidR="0042637F">
              <w:rPr>
                <w:noProof/>
                <w:webHidden/>
              </w:rPr>
            </w:r>
            <w:r w:rsidR="0042637F">
              <w:rPr>
                <w:noProof/>
                <w:webHidden/>
              </w:rPr>
              <w:fldChar w:fldCharType="separate"/>
            </w:r>
            <w:r w:rsidR="0042637F">
              <w:rPr>
                <w:noProof/>
                <w:webHidden/>
              </w:rPr>
              <w:t>3</w:t>
            </w:r>
            <w:r w:rsidR="0042637F">
              <w:rPr>
                <w:noProof/>
                <w:webHidden/>
              </w:rPr>
              <w:fldChar w:fldCharType="end"/>
            </w:r>
          </w:hyperlink>
        </w:p>
        <w:p w14:paraId="7CB16D78" w14:textId="77777777" w:rsidR="0042637F" w:rsidRDefault="00E17957">
          <w:pPr>
            <w:pStyle w:val="11"/>
            <w:tabs>
              <w:tab w:val="right" w:leader="dot" w:pos="9345"/>
            </w:tabs>
            <w:rPr>
              <w:rFonts w:eastAsiaTheme="minorEastAsia"/>
              <w:noProof/>
              <w:lang w:eastAsia="ru-RU"/>
            </w:rPr>
          </w:pPr>
          <w:hyperlink w:anchor="_Toc201070087" w:history="1">
            <w:r w:rsidR="0042637F" w:rsidRPr="003C0A38">
              <w:rPr>
                <w:rStyle w:val="a8"/>
                <w:rFonts w:ascii="Times New Roman" w:hAnsi="Times New Roman" w:cs="Times New Roman"/>
                <w:b/>
                <w:noProof/>
              </w:rPr>
              <w:t>4. СТРУКТУРА И СОДЕРЖАНИЕ ДИСЦИПЛИНЫ*</w:t>
            </w:r>
            <w:r w:rsidR="0042637F">
              <w:rPr>
                <w:noProof/>
                <w:webHidden/>
              </w:rPr>
              <w:tab/>
            </w:r>
            <w:r w:rsidR="0042637F">
              <w:rPr>
                <w:noProof/>
                <w:webHidden/>
              </w:rPr>
              <w:fldChar w:fldCharType="begin"/>
            </w:r>
            <w:r w:rsidR="0042637F">
              <w:rPr>
                <w:noProof/>
                <w:webHidden/>
              </w:rPr>
              <w:instrText xml:space="preserve"> PAGEREF _Toc201070087 \h </w:instrText>
            </w:r>
            <w:r w:rsidR="0042637F">
              <w:rPr>
                <w:noProof/>
                <w:webHidden/>
              </w:rPr>
            </w:r>
            <w:r w:rsidR="0042637F">
              <w:rPr>
                <w:noProof/>
                <w:webHidden/>
              </w:rPr>
              <w:fldChar w:fldCharType="separate"/>
            </w:r>
            <w:r w:rsidR="0042637F">
              <w:rPr>
                <w:noProof/>
                <w:webHidden/>
              </w:rPr>
              <w:t>3</w:t>
            </w:r>
            <w:r w:rsidR="0042637F">
              <w:rPr>
                <w:noProof/>
                <w:webHidden/>
              </w:rPr>
              <w:fldChar w:fldCharType="end"/>
            </w:r>
          </w:hyperlink>
        </w:p>
        <w:p w14:paraId="3DC18942" w14:textId="77777777" w:rsidR="0042637F" w:rsidRDefault="00E17957">
          <w:pPr>
            <w:pStyle w:val="11"/>
            <w:tabs>
              <w:tab w:val="right" w:leader="dot" w:pos="9345"/>
            </w:tabs>
            <w:rPr>
              <w:rFonts w:eastAsiaTheme="minorEastAsia"/>
              <w:noProof/>
              <w:lang w:eastAsia="ru-RU"/>
            </w:rPr>
          </w:pPr>
          <w:hyperlink w:anchor="_Toc201070088" w:history="1">
            <w:r w:rsidR="0042637F" w:rsidRPr="003C0A38">
              <w:rPr>
                <w:rStyle w:val="a8"/>
                <w:rFonts w:ascii="Times New Roman" w:hAnsi="Times New Roman" w:cs="Times New Roman"/>
                <w:b/>
                <w:noProof/>
              </w:rPr>
              <w:t>5. УЧЕБНО-МЕТОДИЧЕСКОЕ И ИНФОРМАЦИОННОЕ ОБЕСПЕЧЕНИЕ ДИСЦИПЛИНЫ</w:t>
            </w:r>
            <w:r w:rsidR="0042637F">
              <w:rPr>
                <w:noProof/>
                <w:webHidden/>
              </w:rPr>
              <w:tab/>
            </w:r>
            <w:r w:rsidR="0042637F">
              <w:rPr>
                <w:noProof/>
                <w:webHidden/>
              </w:rPr>
              <w:fldChar w:fldCharType="begin"/>
            </w:r>
            <w:r w:rsidR="0042637F">
              <w:rPr>
                <w:noProof/>
                <w:webHidden/>
              </w:rPr>
              <w:instrText xml:space="preserve"> PAGEREF _Toc201070088 \h </w:instrText>
            </w:r>
            <w:r w:rsidR="0042637F">
              <w:rPr>
                <w:noProof/>
                <w:webHidden/>
              </w:rPr>
            </w:r>
            <w:r w:rsidR="0042637F">
              <w:rPr>
                <w:noProof/>
                <w:webHidden/>
              </w:rPr>
              <w:fldChar w:fldCharType="separate"/>
            </w:r>
            <w:r w:rsidR="0042637F">
              <w:rPr>
                <w:noProof/>
                <w:webHidden/>
              </w:rPr>
              <w:t>5</w:t>
            </w:r>
            <w:r w:rsidR="0042637F">
              <w:rPr>
                <w:noProof/>
                <w:webHidden/>
              </w:rPr>
              <w:fldChar w:fldCharType="end"/>
            </w:r>
          </w:hyperlink>
        </w:p>
        <w:p w14:paraId="44BB7BC6" w14:textId="77777777" w:rsidR="0042637F" w:rsidRDefault="00E17957">
          <w:pPr>
            <w:pStyle w:val="21"/>
            <w:tabs>
              <w:tab w:val="right" w:leader="dot" w:pos="9345"/>
            </w:tabs>
            <w:rPr>
              <w:rFonts w:eastAsiaTheme="minorEastAsia"/>
              <w:noProof/>
              <w:lang w:eastAsia="ru-RU"/>
            </w:rPr>
          </w:pPr>
          <w:hyperlink w:anchor="_Toc201070089" w:history="1">
            <w:r w:rsidR="0042637F" w:rsidRPr="003C0A38">
              <w:rPr>
                <w:rStyle w:val="a8"/>
                <w:rFonts w:ascii="Times New Roman" w:hAnsi="Times New Roman" w:cs="Times New Roman"/>
                <w:b/>
                <w:noProof/>
              </w:rPr>
              <w:t>5.1 Рекомендуемая литература</w:t>
            </w:r>
            <w:r w:rsidR="0042637F">
              <w:rPr>
                <w:noProof/>
                <w:webHidden/>
              </w:rPr>
              <w:tab/>
            </w:r>
            <w:r w:rsidR="0042637F">
              <w:rPr>
                <w:noProof/>
                <w:webHidden/>
              </w:rPr>
              <w:fldChar w:fldCharType="begin"/>
            </w:r>
            <w:r w:rsidR="0042637F">
              <w:rPr>
                <w:noProof/>
                <w:webHidden/>
              </w:rPr>
              <w:instrText xml:space="preserve"> PAGEREF _Toc201070089 \h </w:instrText>
            </w:r>
            <w:r w:rsidR="0042637F">
              <w:rPr>
                <w:noProof/>
                <w:webHidden/>
              </w:rPr>
            </w:r>
            <w:r w:rsidR="0042637F">
              <w:rPr>
                <w:noProof/>
                <w:webHidden/>
              </w:rPr>
              <w:fldChar w:fldCharType="separate"/>
            </w:r>
            <w:r w:rsidR="0042637F">
              <w:rPr>
                <w:noProof/>
                <w:webHidden/>
              </w:rPr>
              <w:t>6</w:t>
            </w:r>
            <w:r w:rsidR="0042637F">
              <w:rPr>
                <w:noProof/>
                <w:webHidden/>
              </w:rPr>
              <w:fldChar w:fldCharType="end"/>
            </w:r>
          </w:hyperlink>
        </w:p>
        <w:p w14:paraId="678829C1" w14:textId="77777777" w:rsidR="0042637F" w:rsidRDefault="00E17957">
          <w:pPr>
            <w:pStyle w:val="21"/>
            <w:tabs>
              <w:tab w:val="right" w:leader="dot" w:pos="9345"/>
            </w:tabs>
            <w:rPr>
              <w:rFonts w:eastAsiaTheme="minorEastAsia"/>
              <w:noProof/>
              <w:lang w:eastAsia="ru-RU"/>
            </w:rPr>
          </w:pPr>
          <w:hyperlink w:anchor="_Toc201070090" w:history="1">
            <w:r w:rsidR="0042637F" w:rsidRPr="003C0A3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2637F">
              <w:rPr>
                <w:noProof/>
                <w:webHidden/>
              </w:rPr>
              <w:tab/>
            </w:r>
            <w:r w:rsidR="0042637F">
              <w:rPr>
                <w:noProof/>
                <w:webHidden/>
              </w:rPr>
              <w:fldChar w:fldCharType="begin"/>
            </w:r>
            <w:r w:rsidR="0042637F">
              <w:rPr>
                <w:noProof/>
                <w:webHidden/>
              </w:rPr>
              <w:instrText xml:space="preserve"> PAGEREF _Toc201070090 \h </w:instrText>
            </w:r>
            <w:r w:rsidR="0042637F">
              <w:rPr>
                <w:noProof/>
                <w:webHidden/>
              </w:rPr>
            </w:r>
            <w:r w:rsidR="0042637F">
              <w:rPr>
                <w:noProof/>
                <w:webHidden/>
              </w:rPr>
              <w:fldChar w:fldCharType="separate"/>
            </w:r>
            <w:r w:rsidR="0042637F">
              <w:rPr>
                <w:noProof/>
                <w:webHidden/>
              </w:rPr>
              <w:t>7</w:t>
            </w:r>
            <w:r w:rsidR="0042637F">
              <w:rPr>
                <w:noProof/>
                <w:webHidden/>
              </w:rPr>
              <w:fldChar w:fldCharType="end"/>
            </w:r>
          </w:hyperlink>
        </w:p>
        <w:p w14:paraId="6DB6AE3F" w14:textId="77777777" w:rsidR="0042637F" w:rsidRDefault="00E17957">
          <w:pPr>
            <w:pStyle w:val="21"/>
            <w:tabs>
              <w:tab w:val="right" w:leader="dot" w:pos="9345"/>
            </w:tabs>
            <w:rPr>
              <w:rFonts w:eastAsiaTheme="minorEastAsia"/>
              <w:noProof/>
              <w:lang w:eastAsia="ru-RU"/>
            </w:rPr>
          </w:pPr>
          <w:hyperlink w:anchor="_Toc201070091" w:history="1">
            <w:r w:rsidR="0042637F" w:rsidRPr="003C0A3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2637F">
              <w:rPr>
                <w:noProof/>
                <w:webHidden/>
              </w:rPr>
              <w:tab/>
            </w:r>
            <w:r w:rsidR="0042637F">
              <w:rPr>
                <w:noProof/>
                <w:webHidden/>
              </w:rPr>
              <w:fldChar w:fldCharType="begin"/>
            </w:r>
            <w:r w:rsidR="0042637F">
              <w:rPr>
                <w:noProof/>
                <w:webHidden/>
              </w:rPr>
              <w:instrText xml:space="preserve"> PAGEREF _Toc201070091 \h </w:instrText>
            </w:r>
            <w:r w:rsidR="0042637F">
              <w:rPr>
                <w:noProof/>
                <w:webHidden/>
              </w:rPr>
            </w:r>
            <w:r w:rsidR="0042637F">
              <w:rPr>
                <w:noProof/>
                <w:webHidden/>
              </w:rPr>
              <w:fldChar w:fldCharType="separate"/>
            </w:r>
            <w:r w:rsidR="0042637F">
              <w:rPr>
                <w:noProof/>
                <w:webHidden/>
              </w:rPr>
              <w:t>7</w:t>
            </w:r>
            <w:r w:rsidR="0042637F">
              <w:rPr>
                <w:noProof/>
                <w:webHidden/>
              </w:rPr>
              <w:fldChar w:fldCharType="end"/>
            </w:r>
          </w:hyperlink>
        </w:p>
        <w:p w14:paraId="14479EA0" w14:textId="77777777" w:rsidR="0042637F" w:rsidRDefault="00E17957">
          <w:pPr>
            <w:pStyle w:val="11"/>
            <w:tabs>
              <w:tab w:val="right" w:leader="dot" w:pos="9345"/>
            </w:tabs>
            <w:rPr>
              <w:rFonts w:eastAsiaTheme="minorEastAsia"/>
              <w:noProof/>
              <w:lang w:eastAsia="ru-RU"/>
            </w:rPr>
          </w:pPr>
          <w:hyperlink w:anchor="_Toc201070092" w:history="1">
            <w:r w:rsidR="0042637F" w:rsidRPr="003C0A38">
              <w:rPr>
                <w:rStyle w:val="a8"/>
                <w:rFonts w:ascii="Times New Roman" w:hAnsi="Times New Roman" w:cs="Times New Roman"/>
                <w:b/>
                <w:noProof/>
              </w:rPr>
              <w:t>6. МАТЕРИАЛЬНО-ТЕХНИЧЕСКОЕ ОБЕСПЕЧЕНИЕ ДИСЦИПЛИНЫ</w:t>
            </w:r>
            <w:r w:rsidR="0042637F">
              <w:rPr>
                <w:noProof/>
                <w:webHidden/>
              </w:rPr>
              <w:tab/>
            </w:r>
            <w:r w:rsidR="0042637F">
              <w:rPr>
                <w:noProof/>
                <w:webHidden/>
              </w:rPr>
              <w:fldChar w:fldCharType="begin"/>
            </w:r>
            <w:r w:rsidR="0042637F">
              <w:rPr>
                <w:noProof/>
                <w:webHidden/>
              </w:rPr>
              <w:instrText xml:space="preserve"> PAGEREF _Toc201070092 \h </w:instrText>
            </w:r>
            <w:r w:rsidR="0042637F">
              <w:rPr>
                <w:noProof/>
                <w:webHidden/>
              </w:rPr>
            </w:r>
            <w:r w:rsidR="0042637F">
              <w:rPr>
                <w:noProof/>
                <w:webHidden/>
              </w:rPr>
              <w:fldChar w:fldCharType="separate"/>
            </w:r>
            <w:r w:rsidR="0042637F">
              <w:rPr>
                <w:noProof/>
                <w:webHidden/>
              </w:rPr>
              <w:t>8</w:t>
            </w:r>
            <w:r w:rsidR="0042637F">
              <w:rPr>
                <w:noProof/>
                <w:webHidden/>
              </w:rPr>
              <w:fldChar w:fldCharType="end"/>
            </w:r>
          </w:hyperlink>
        </w:p>
        <w:p w14:paraId="1A9D1DA5" w14:textId="77777777" w:rsidR="0042637F" w:rsidRDefault="00E17957">
          <w:pPr>
            <w:pStyle w:val="11"/>
            <w:tabs>
              <w:tab w:val="right" w:leader="dot" w:pos="9345"/>
            </w:tabs>
            <w:rPr>
              <w:rFonts w:eastAsiaTheme="minorEastAsia"/>
              <w:noProof/>
              <w:lang w:eastAsia="ru-RU"/>
            </w:rPr>
          </w:pPr>
          <w:hyperlink w:anchor="_Toc201070093" w:history="1">
            <w:r w:rsidR="0042637F" w:rsidRPr="003C0A38">
              <w:rPr>
                <w:rStyle w:val="a8"/>
                <w:rFonts w:ascii="Times New Roman" w:hAnsi="Times New Roman" w:cs="Times New Roman"/>
                <w:b/>
                <w:noProof/>
              </w:rPr>
              <w:t>7. МЕТОДИЧЕСКИЕ УКАЗАНИЯ ДЛЯ ОБУЧАЮЩЕГОСЯ ПО ОСВОЕНИЮ ДИСЦИПЛИНЫ</w:t>
            </w:r>
            <w:r w:rsidR="0042637F">
              <w:rPr>
                <w:noProof/>
                <w:webHidden/>
              </w:rPr>
              <w:tab/>
            </w:r>
            <w:r w:rsidR="0042637F">
              <w:rPr>
                <w:noProof/>
                <w:webHidden/>
              </w:rPr>
              <w:fldChar w:fldCharType="begin"/>
            </w:r>
            <w:r w:rsidR="0042637F">
              <w:rPr>
                <w:noProof/>
                <w:webHidden/>
              </w:rPr>
              <w:instrText xml:space="preserve"> PAGEREF _Toc201070093 \h </w:instrText>
            </w:r>
            <w:r w:rsidR="0042637F">
              <w:rPr>
                <w:noProof/>
                <w:webHidden/>
              </w:rPr>
            </w:r>
            <w:r w:rsidR="0042637F">
              <w:rPr>
                <w:noProof/>
                <w:webHidden/>
              </w:rPr>
              <w:fldChar w:fldCharType="separate"/>
            </w:r>
            <w:r w:rsidR="0042637F">
              <w:rPr>
                <w:noProof/>
                <w:webHidden/>
              </w:rPr>
              <w:t>9</w:t>
            </w:r>
            <w:r w:rsidR="0042637F">
              <w:rPr>
                <w:noProof/>
                <w:webHidden/>
              </w:rPr>
              <w:fldChar w:fldCharType="end"/>
            </w:r>
          </w:hyperlink>
        </w:p>
        <w:p w14:paraId="1886FB4A" w14:textId="77777777" w:rsidR="0042637F" w:rsidRDefault="00E17957">
          <w:pPr>
            <w:pStyle w:val="11"/>
            <w:tabs>
              <w:tab w:val="right" w:leader="dot" w:pos="9345"/>
            </w:tabs>
            <w:rPr>
              <w:rFonts w:eastAsiaTheme="minorEastAsia"/>
              <w:noProof/>
              <w:lang w:eastAsia="ru-RU"/>
            </w:rPr>
          </w:pPr>
          <w:hyperlink w:anchor="_Toc201070094" w:history="1">
            <w:r w:rsidR="0042637F" w:rsidRPr="003C0A3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2637F">
              <w:rPr>
                <w:noProof/>
                <w:webHidden/>
              </w:rPr>
              <w:tab/>
            </w:r>
            <w:r w:rsidR="0042637F">
              <w:rPr>
                <w:noProof/>
                <w:webHidden/>
              </w:rPr>
              <w:fldChar w:fldCharType="begin"/>
            </w:r>
            <w:r w:rsidR="0042637F">
              <w:rPr>
                <w:noProof/>
                <w:webHidden/>
              </w:rPr>
              <w:instrText xml:space="preserve"> PAGEREF _Toc201070094 \h </w:instrText>
            </w:r>
            <w:r w:rsidR="0042637F">
              <w:rPr>
                <w:noProof/>
                <w:webHidden/>
              </w:rPr>
            </w:r>
            <w:r w:rsidR="0042637F">
              <w:rPr>
                <w:noProof/>
                <w:webHidden/>
              </w:rPr>
              <w:fldChar w:fldCharType="separate"/>
            </w:r>
            <w:r w:rsidR="0042637F">
              <w:rPr>
                <w:noProof/>
                <w:webHidden/>
              </w:rPr>
              <w:t>10</w:t>
            </w:r>
            <w:r w:rsidR="0042637F">
              <w:rPr>
                <w:noProof/>
                <w:webHidden/>
              </w:rPr>
              <w:fldChar w:fldCharType="end"/>
            </w:r>
          </w:hyperlink>
        </w:p>
        <w:p w14:paraId="0D631024" w14:textId="77777777" w:rsidR="0042637F" w:rsidRDefault="00E17957">
          <w:pPr>
            <w:pStyle w:val="11"/>
            <w:tabs>
              <w:tab w:val="right" w:leader="dot" w:pos="9345"/>
            </w:tabs>
            <w:rPr>
              <w:rFonts w:eastAsiaTheme="minorEastAsia"/>
              <w:noProof/>
              <w:lang w:eastAsia="ru-RU"/>
            </w:rPr>
          </w:pPr>
          <w:hyperlink w:anchor="_Toc201070095" w:history="1">
            <w:r w:rsidR="0042637F" w:rsidRPr="003C0A38">
              <w:rPr>
                <w:rStyle w:val="a8"/>
                <w:rFonts w:ascii="Times New Roman" w:hAnsi="Times New Roman" w:cs="Times New Roman"/>
                <w:b/>
                <w:noProof/>
              </w:rPr>
              <w:t>ФОНД ОЦЕНОЧНЫХ СРЕДСТВ</w:t>
            </w:r>
            <w:r w:rsidR="0042637F">
              <w:rPr>
                <w:noProof/>
                <w:webHidden/>
              </w:rPr>
              <w:tab/>
            </w:r>
            <w:r w:rsidR="0042637F">
              <w:rPr>
                <w:noProof/>
                <w:webHidden/>
              </w:rPr>
              <w:fldChar w:fldCharType="begin"/>
            </w:r>
            <w:r w:rsidR="0042637F">
              <w:rPr>
                <w:noProof/>
                <w:webHidden/>
              </w:rPr>
              <w:instrText xml:space="preserve"> PAGEREF _Toc201070095 \h </w:instrText>
            </w:r>
            <w:r w:rsidR="0042637F">
              <w:rPr>
                <w:noProof/>
                <w:webHidden/>
              </w:rPr>
            </w:r>
            <w:r w:rsidR="0042637F">
              <w:rPr>
                <w:noProof/>
                <w:webHidden/>
              </w:rPr>
              <w:fldChar w:fldCharType="separate"/>
            </w:r>
            <w:r w:rsidR="0042637F">
              <w:rPr>
                <w:noProof/>
                <w:webHidden/>
              </w:rPr>
              <w:t>12</w:t>
            </w:r>
            <w:r w:rsidR="0042637F">
              <w:rPr>
                <w:noProof/>
                <w:webHidden/>
              </w:rPr>
              <w:fldChar w:fldCharType="end"/>
            </w:r>
          </w:hyperlink>
        </w:p>
        <w:p w14:paraId="2C6EE8C8" w14:textId="77777777" w:rsidR="0042637F" w:rsidRDefault="00E17957">
          <w:pPr>
            <w:pStyle w:val="21"/>
            <w:tabs>
              <w:tab w:val="right" w:leader="dot" w:pos="9345"/>
            </w:tabs>
            <w:rPr>
              <w:rFonts w:eastAsiaTheme="minorEastAsia"/>
              <w:noProof/>
              <w:lang w:eastAsia="ru-RU"/>
            </w:rPr>
          </w:pPr>
          <w:hyperlink w:anchor="_Toc201070096" w:history="1">
            <w:r w:rsidR="0042637F" w:rsidRPr="003C0A38">
              <w:rPr>
                <w:rStyle w:val="a8"/>
                <w:rFonts w:ascii="Times New Roman" w:hAnsi="Times New Roman" w:cs="Times New Roman"/>
                <w:b/>
                <w:noProof/>
              </w:rPr>
              <w:t>1.1 Контрольные вопросы и задания к промежуточной аттестации</w:t>
            </w:r>
            <w:r w:rsidR="0042637F">
              <w:rPr>
                <w:noProof/>
                <w:webHidden/>
              </w:rPr>
              <w:tab/>
            </w:r>
            <w:r w:rsidR="0042637F">
              <w:rPr>
                <w:noProof/>
                <w:webHidden/>
              </w:rPr>
              <w:fldChar w:fldCharType="begin"/>
            </w:r>
            <w:r w:rsidR="0042637F">
              <w:rPr>
                <w:noProof/>
                <w:webHidden/>
              </w:rPr>
              <w:instrText xml:space="preserve"> PAGEREF _Toc201070096 \h </w:instrText>
            </w:r>
            <w:r w:rsidR="0042637F">
              <w:rPr>
                <w:noProof/>
                <w:webHidden/>
              </w:rPr>
            </w:r>
            <w:r w:rsidR="0042637F">
              <w:rPr>
                <w:noProof/>
                <w:webHidden/>
              </w:rPr>
              <w:fldChar w:fldCharType="separate"/>
            </w:r>
            <w:r w:rsidR="0042637F">
              <w:rPr>
                <w:noProof/>
                <w:webHidden/>
              </w:rPr>
              <w:t>12</w:t>
            </w:r>
            <w:r w:rsidR="0042637F">
              <w:rPr>
                <w:noProof/>
                <w:webHidden/>
              </w:rPr>
              <w:fldChar w:fldCharType="end"/>
            </w:r>
          </w:hyperlink>
        </w:p>
        <w:p w14:paraId="35E500DF" w14:textId="77777777" w:rsidR="0042637F" w:rsidRDefault="00E17957">
          <w:pPr>
            <w:pStyle w:val="21"/>
            <w:tabs>
              <w:tab w:val="right" w:leader="dot" w:pos="9345"/>
            </w:tabs>
            <w:rPr>
              <w:rFonts w:eastAsiaTheme="minorEastAsia"/>
              <w:noProof/>
              <w:lang w:eastAsia="ru-RU"/>
            </w:rPr>
          </w:pPr>
          <w:hyperlink w:anchor="_Toc201070097" w:history="1">
            <w:r w:rsidR="0042637F" w:rsidRPr="003C0A38">
              <w:rPr>
                <w:rStyle w:val="a8"/>
                <w:rFonts w:ascii="Times New Roman" w:hAnsi="Times New Roman" w:cs="Times New Roman"/>
                <w:b/>
                <w:noProof/>
              </w:rPr>
              <w:t>1.2 Темы письменных работ</w:t>
            </w:r>
            <w:r w:rsidR="0042637F">
              <w:rPr>
                <w:noProof/>
                <w:webHidden/>
              </w:rPr>
              <w:tab/>
            </w:r>
            <w:r w:rsidR="0042637F">
              <w:rPr>
                <w:noProof/>
                <w:webHidden/>
              </w:rPr>
              <w:fldChar w:fldCharType="begin"/>
            </w:r>
            <w:r w:rsidR="0042637F">
              <w:rPr>
                <w:noProof/>
                <w:webHidden/>
              </w:rPr>
              <w:instrText xml:space="preserve"> PAGEREF _Toc201070097 \h </w:instrText>
            </w:r>
            <w:r w:rsidR="0042637F">
              <w:rPr>
                <w:noProof/>
                <w:webHidden/>
              </w:rPr>
            </w:r>
            <w:r w:rsidR="0042637F">
              <w:rPr>
                <w:noProof/>
                <w:webHidden/>
              </w:rPr>
              <w:fldChar w:fldCharType="separate"/>
            </w:r>
            <w:r w:rsidR="0042637F">
              <w:rPr>
                <w:noProof/>
                <w:webHidden/>
              </w:rPr>
              <w:t>12</w:t>
            </w:r>
            <w:r w:rsidR="0042637F">
              <w:rPr>
                <w:noProof/>
                <w:webHidden/>
              </w:rPr>
              <w:fldChar w:fldCharType="end"/>
            </w:r>
          </w:hyperlink>
        </w:p>
        <w:p w14:paraId="2D5F380A" w14:textId="77777777" w:rsidR="0042637F" w:rsidRDefault="00E17957">
          <w:pPr>
            <w:pStyle w:val="21"/>
            <w:tabs>
              <w:tab w:val="right" w:leader="dot" w:pos="9345"/>
            </w:tabs>
            <w:rPr>
              <w:rFonts w:eastAsiaTheme="minorEastAsia"/>
              <w:noProof/>
              <w:lang w:eastAsia="ru-RU"/>
            </w:rPr>
          </w:pPr>
          <w:hyperlink w:anchor="_Toc201070098" w:history="1">
            <w:r w:rsidR="0042637F" w:rsidRPr="003C0A38">
              <w:rPr>
                <w:rStyle w:val="a8"/>
                <w:rFonts w:ascii="Times New Roman" w:hAnsi="Times New Roman" w:cs="Times New Roman"/>
                <w:b/>
                <w:noProof/>
              </w:rPr>
              <w:t>1.3 Контрольные точки</w:t>
            </w:r>
            <w:r w:rsidR="0042637F">
              <w:rPr>
                <w:noProof/>
                <w:webHidden/>
              </w:rPr>
              <w:tab/>
            </w:r>
            <w:r w:rsidR="0042637F">
              <w:rPr>
                <w:noProof/>
                <w:webHidden/>
              </w:rPr>
              <w:fldChar w:fldCharType="begin"/>
            </w:r>
            <w:r w:rsidR="0042637F">
              <w:rPr>
                <w:noProof/>
                <w:webHidden/>
              </w:rPr>
              <w:instrText xml:space="preserve"> PAGEREF _Toc201070098 \h </w:instrText>
            </w:r>
            <w:r w:rsidR="0042637F">
              <w:rPr>
                <w:noProof/>
                <w:webHidden/>
              </w:rPr>
            </w:r>
            <w:r w:rsidR="0042637F">
              <w:rPr>
                <w:noProof/>
                <w:webHidden/>
              </w:rPr>
              <w:fldChar w:fldCharType="separate"/>
            </w:r>
            <w:r w:rsidR="0042637F">
              <w:rPr>
                <w:noProof/>
                <w:webHidden/>
              </w:rPr>
              <w:t>13</w:t>
            </w:r>
            <w:r w:rsidR="0042637F">
              <w:rPr>
                <w:noProof/>
                <w:webHidden/>
              </w:rPr>
              <w:fldChar w:fldCharType="end"/>
            </w:r>
          </w:hyperlink>
        </w:p>
        <w:p w14:paraId="38F5A6FC" w14:textId="77777777" w:rsidR="0042637F" w:rsidRDefault="00E17957">
          <w:pPr>
            <w:pStyle w:val="21"/>
            <w:tabs>
              <w:tab w:val="right" w:leader="dot" w:pos="9345"/>
            </w:tabs>
            <w:rPr>
              <w:rFonts w:eastAsiaTheme="minorEastAsia"/>
              <w:noProof/>
              <w:lang w:eastAsia="ru-RU"/>
            </w:rPr>
          </w:pPr>
          <w:hyperlink w:anchor="_Toc201070099" w:history="1">
            <w:r w:rsidR="0042637F" w:rsidRPr="003C0A38">
              <w:rPr>
                <w:rStyle w:val="a8"/>
                <w:rFonts w:ascii="Times New Roman" w:hAnsi="Times New Roman" w:cs="Times New Roman"/>
                <w:b/>
                <w:noProof/>
              </w:rPr>
              <w:t>1.4 Другие объекты оценивания</w:t>
            </w:r>
            <w:r w:rsidR="0042637F">
              <w:rPr>
                <w:noProof/>
                <w:webHidden/>
              </w:rPr>
              <w:tab/>
            </w:r>
            <w:r w:rsidR="0042637F">
              <w:rPr>
                <w:noProof/>
                <w:webHidden/>
              </w:rPr>
              <w:fldChar w:fldCharType="begin"/>
            </w:r>
            <w:r w:rsidR="0042637F">
              <w:rPr>
                <w:noProof/>
                <w:webHidden/>
              </w:rPr>
              <w:instrText xml:space="preserve"> PAGEREF _Toc201070099 \h </w:instrText>
            </w:r>
            <w:r w:rsidR="0042637F">
              <w:rPr>
                <w:noProof/>
                <w:webHidden/>
              </w:rPr>
            </w:r>
            <w:r w:rsidR="0042637F">
              <w:rPr>
                <w:noProof/>
                <w:webHidden/>
              </w:rPr>
              <w:fldChar w:fldCharType="separate"/>
            </w:r>
            <w:r w:rsidR="0042637F">
              <w:rPr>
                <w:noProof/>
                <w:webHidden/>
              </w:rPr>
              <w:t>13</w:t>
            </w:r>
            <w:r w:rsidR="0042637F">
              <w:rPr>
                <w:noProof/>
                <w:webHidden/>
              </w:rPr>
              <w:fldChar w:fldCharType="end"/>
            </w:r>
          </w:hyperlink>
        </w:p>
        <w:p w14:paraId="4313D2BC" w14:textId="77777777" w:rsidR="0042637F" w:rsidRDefault="00E17957">
          <w:pPr>
            <w:pStyle w:val="21"/>
            <w:tabs>
              <w:tab w:val="right" w:leader="dot" w:pos="9345"/>
            </w:tabs>
            <w:rPr>
              <w:rFonts w:eastAsiaTheme="minorEastAsia"/>
              <w:noProof/>
              <w:lang w:eastAsia="ru-RU"/>
            </w:rPr>
          </w:pPr>
          <w:hyperlink w:anchor="_Toc201070100" w:history="1">
            <w:r w:rsidR="0042637F" w:rsidRPr="003C0A38">
              <w:rPr>
                <w:rStyle w:val="a8"/>
                <w:rFonts w:ascii="Times New Roman" w:hAnsi="Times New Roman" w:cs="Times New Roman"/>
                <w:b/>
                <w:noProof/>
              </w:rPr>
              <w:t>1.5 Самостоятельная работа обучающегося</w:t>
            </w:r>
            <w:r w:rsidR="0042637F">
              <w:rPr>
                <w:noProof/>
                <w:webHidden/>
              </w:rPr>
              <w:tab/>
            </w:r>
            <w:r w:rsidR="0042637F">
              <w:rPr>
                <w:noProof/>
                <w:webHidden/>
              </w:rPr>
              <w:fldChar w:fldCharType="begin"/>
            </w:r>
            <w:r w:rsidR="0042637F">
              <w:rPr>
                <w:noProof/>
                <w:webHidden/>
              </w:rPr>
              <w:instrText xml:space="preserve"> PAGEREF _Toc201070100 \h </w:instrText>
            </w:r>
            <w:r w:rsidR="0042637F">
              <w:rPr>
                <w:noProof/>
                <w:webHidden/>
              </w:rPr>
            </w:r>
            <w:r w:rsidR="0042637F">
              <w:rPr>
                <w:noProof/>
                <w:webHidden/>
              </w:rPr>
              <w:fldChar w:fldCharType="separate"/>
            </w:r>
            <w:r w:rsidR="0042637F">
              <w:rPr>
                <w:noProof/>
                <w:webHidden/>
              </w:rPr>
              <w:t>13</w:t>
            </w:r>
            <w:r w:rsidR="0042637F">
              <w:rPr>
                <w:noProof/>
                <w:webHidden/>
              </w:rPr>
              <w:fldChar w:fldCharType="end"/>
            </w:r>
          </w:hyperlink>
        </w:p>
        <w:p w14:paraId="6A88512F" w14:textId="77777777" w:rsidR="0042637F" w:rsidRDefault="00E17957">
          <w:pPr>
            <w:pStyle w:val="21"/>
            <w:tabs>
              <w:tab w:val="right" w:leader="dot" w:pos="9345"/>
            </w:tabs>
            <w:rPr>
              <w:rFonts w:eastAsiaTheme="minorEastAsia"/>
              <w:noProof/>
              <w:lang w:eastAsia="ru-RU"/>
            </w:rPr>
          </w:pPr>
          <w:hyperlink w:anchor="_Toc201070101" w:history="1">
            <w:r w:rsidR="0042637F" w:rsidRPr="003C0A38">
              <w:rPr>
                <w:rStyle w:val="a8"/>
                <w:rFonts w:ascii="Times New Roman" w:hAnsi="Times New Roman" w:cs="Times New Roman"/>
                <w:b/>
                <w:noProof/>
              </w:rPr>
              <w:t>1.6 Шкала оценивания результата</w:t>
            </w:r>
            <w:r w:rsidR="0042637F">
              <w:rPr>
                <w:noProof/>
                <w:webHidden/>
              </w:rPr>
              <w:tab/>
            </w:r>
            <w:r w:rsidR="0042637F">
              <w:rPr>
                <w:noProof/>
                <w:webHidden/>
              </w:rPr>
              <w:fldChar w:fldCharType="begin"/>
            </w:r>
            <w:r w:rsidR="0042637F">
              <w:rPr>
                <w:noProof/>
                <w:webHidden/>
              </w:rPr>
              <w:instrText xml:space="preserve"> PAGEREF _Toc201070101 \h </w:instrText>
            </w:r>
            <w:r w:rsidR="0042637F">
              <w:rPr>
                <w:noProof/>
                <w:webHidden/>
              </w:rPr>
            </w:r>
            <w:r w:rsidR="0042637F">
              <w:rPr>
                <w:noProof/>
                <w:webHidden/>
              </w:rPr>
              <w:fldChar w:fldCharType="separate"/>
            </w:r>
            <w:r w:rsidR="0042637F">
              <w:rPr>
                <w:noProof/>
                <w:webHidden/>
              </w:rPr>
              <w:t>13</w:t>
            </w:r>
            <w:r w:rsidR="0042637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7008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знаний, приобретение умений и формирование компетенций бакалаврами в области методических основ  ценообразования и управления затратами, необходимых в профессиональной деятельности по направлению подготовки «Торговое дело».</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7008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Ценообразование и управление затратами в коммерции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7008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2637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2637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2637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2637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2637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2637F" w:rsidRDefault="00751095" w:rsidP="009207A4">
            <w:pPr>
              <w:tabs>
                <w:tab w:val="left" w:pos="0"/>
              </w:tabs>
              <w:jc w:val="center"/>
              <w:rPr>
                <w:rFonts w:ascii="Times New Roman" w:hAnsi="Times New Roman" w:cs="Times New Roman"/>
                <w:lang w:bidi="ru-RU"/>
              </w:rPr>
            </w:pPr>
            <w:r w:rsidRPr="0042637F">
              <w:rPr>
                <w:rFonts w:ascii="Times New Roman" w:hAnsi="Times New Roman" w:cs="Times New Roman"/>
                <w:b/>
              </w:rPr>
              <w:t xml:space="preserve">Планируемые результаты </w:t>
            </w:r>
            <w:proofErr w:type="gramStart"/>
            <w:r w:rsidRPr="0042637F">
              <w:rPr>
                <w:rFonts w:ascii="Times New Roman" w:hAnsi="Times New Roman" w:cs="Times New Roman"/>
                <w:b/>
              </w:rPr>
              <w:t>обучения по дисциплине</w:t>
            </w:r>
            <w:proofErr w:type="gramEnd"/>
          </w:p>
          <w:p w14:paraId="4A80ACB9" w14:textId="77777777" w:rsidR="00751095" w:rsidRPr="0042637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2637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2637F" w:rsidRDefault="00FD518F" w:rsidP="009207A4">
            <w:pPr>
              <w:widowControl w:val="0"/>
              <w:tabs>
                <w:tab w:val="left" w:pos="0"/>
              </w:tabs>
              <w:autoSpaceDE w:val="0"/>
              <w:autoSpaceDN w:val="0"/>
              <w:rPr>
                <w:rFonts w:ascii="Times New Roman" w:hAnsi="Times New Roman" w:cs="Times New Roman"/>
              </w:rPr>
            </w:pPr>
            <w:r w:rsidRPr="0042637F">
              <w:rPr>
                <w:rFonts w:ascii="Times New Roman" w:hAnsi="Times New Roman" w:cs="Times New Roman"/>
              </w:rPr>
              <w:t xml:space="preserve">ПК-5 - </w:t>
            </w:r>
            <w:proofErr w:type="gramStart"/>
            <w:r w:rsidRPr="0042637F">
              <w:rPr>
                <w:rFonts w:ascii="Times New Roman" w:hAnsi="Times New Roman" w:cs="Times New Roman"/>
              </w:rPr>
              <w:t>Способен</w:t>
            </w:r>
            <w:proofErr w:type="gramEnd"/>
            <w:r w:rsidRPr="0042637F">
              <w:rPr>
                <w:rFonts w:ascii="Times New Roman" w:hAnsi="Times New Roman" w:cs="Times New Roman"/>
              </w:rPr>
              <w:t xml:space="preserve"> принимать экономически обоснованные решения в своей профессиональной деятельности (коммерческой, товароведной, маркетинговой, рекламной и (или) логистической) на основе расчета целевых показателей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2637F" w:rsidRDefault="00FD518F" w:rsidP="009207A4">
            <w:pPr>
              <w:widowControl w:val="0"/>
              <w:tabs>
                <w:tab w:val="left" w:pos="0"/>
              </w:tabs>
              <w:autoSpaceDE w:val="0"/>
              <w:autoSpaceDN w:val="0"/>
              <w:rPr>
                <w:rFonts w:ascii="Times New Roman" w:hAnsi="Times New Roman" w:cs="Times New Roman"/>
                <w:lang w:bidi="ru-RU"/>
              </w:rPr>
            </w:pPr>
            <w:r w:rsidRPr="0042637F">
              <w:rPr>
                <w:rFonts w:ascii="Times New Roman" w:hAnsi="Times New Roman" w:cs="Times New Roman"/>
                <w:lang w:bidi="ru-RU"/>
              </w:rPr>
              <w:t xml:space="preserve">ПК-5.2 - </w:t>
            </w:r>
            <w:proofErr w:type="gramStart"/>
            <w:r w:rsidRPr="0042637F">
              <w:rPr>
                <w:rFonts w:ascii="Times New Roman" w:hAnsi="Times New Roman" w:cs="Times New Roman"/>
                <w:lang w:bidi="ru-RU"/>
              </w:rPr>
              <w:t>Способен</w:t>
            </w:r>
            <w:proofErr w:type="gramEnd"/>
            <w:r w:rsidRPr="0042637F">
              <w:rPr>
                <w:rFonts w:ascii="Times New Roman" w:hAnsi="Times New Roman" w:cs="Times New Roman"/>
                <w:lang w:bidi="ru-RU"/>
              </w:rPr>
              <w:t xml:space="preserve"> экономически обосновывать решения в области ценообразования и управления затратами с использованием современных методов и методик</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2637F" w:rsidRDefault="00751095" w:rsidP="009207A4">
            <w:pPr>
              <w:autoSpaceDE w:val="0"/>
              <w:autoSpaceDN w:val="0"/>
              <w:adjustRightInd w:val="0"/>
              <w:jc w:val="both"/>
              <w:rPr>
                <w:rFonts w:ascii="Times New Roman" w:hAnsi="Times New Roman" w:cs="Times New Roman"/>
              </w:rPr>
            </w:pPr>
            <w:r w:rsidRPr="0042637F">
              <w:rPr>
                <w:rFonts w:ascii="Times New Roman" w:hAnsi="Times New Roman" w:cs="Times New Roman"/>
              </w:rPr>
              <w:t xml:space="preserve">Знать: </w:t>
            </w:r>
            <w:r w:rsidR="00316402" w:rsidRPr="0042637F">
              <w:rPr>
                <w:rFonts w:ascii="Times New Roman" w:hAnsi="Times New Roman" w:cs="Times New Roman"/>
              </w:rPr>
              <w:t xml:space="preserve">теоретические основы ценообразования, принципы формирования ценовой политики фирмы, основные стратегии ценообразования предприятия; порядок формирования цены, методы учета затрат и </w:t>
            </w:r>
            <w:proofErr w:type="spellStart"/>
            <w:r w:rsidR="00316402" w:rsidRPr="0042637F">
              <w:rPr>
                <w:rFonts w:ascii="Times New Roman" w:hAnsi="Times New Roman" w:cs="Times New Roman"/>
              </w:rPr>
              <w:t>калькулирования</w:t>
            </w:r>
            <w:proofErr w:type="spellEnd"/>
            <w:r w:rsidR="00316402" w:rsidRPr="0042637F">
              <w:rPr>
                <w:rFonts w:ascii="Times New Roman" w:hAnsi="Times New Roman" w:cs="Times New Roman"/>
              </w:rPr>
              <w:t xml:space="preserve"> себестоимости; методы ценообразования товаров (работ, услуг);</w:t>
            </w:r>
            <w:r w:rsidRPr="0042637F">
              <w:rPr>
                <w:rFonts w:ascii="Times New Roman" w:hAnsi="Times New Roman" w:cs="Times New Roman"/>
              </w:rPr>
              <w:t xml:space="preserve"> </w:t>
            </w:r>
          </w:p>
          <w:p w14:paraId="1D618C66" w14:textId="00124F5A" w:rsidR="00751095" w:rsidRPr="0042637F" w:rsidRDefault="00751095" w:rsidP="009207A4">
            <w:pPr>
              <w:autoSpaceDE w:val="0"/>
              <w:autoSpaceDN w:val="0"/>
              <w:adjustRightInd w:val="0"/>
              <w:jc w:val="both"/>
              <w:rPr>
                <w:rFonts w:ascii="Times New Roman" w:hAnsi="Times New Roman" w:cs="Times New Roman"/>
              </w:rPr>
            </w:pPr>
            <w:r w:rsidRPr="0042637F">
              <w:rPr>
                <w:rFonts w:ascii="Times New Roman" w:hAnsi="Times New Roman" w:cs="Times New Roman"/>
              </w:rPr>
              <w:t xml:space="preserve">Уметь: </w:t>
            </w:r>
            <w:r w:rsidR="00FD518F" w:rsidRPr="0042637F">
              <w:rPr>
                <w:rFonts w:ascii="Times New Roman" w:hAnsi="Times New Roman" w:cs="Times New Roman"/>
              </w:rPr>
              <w:t>применять экономически обоснованные решения при разработке ценовой стратегии; использовать современные методы и методики при обосновании цены на товары (работ, услуг) и управлении затратами</w:t>
            </w:r>
            <w:proofErr w:type="gramStart"/>
            <w:r w:rsidR="00FD518F" w:rsidRPr="0042637F">
              <w:rPr>
                <w:rFonts w:ascii="Times New Roman" w:hAnsi="Times New Roman" w:cs="Times New Roman"/>
              </w:rPr>
              <w:t>;</w:t>
            </w:r>
            <w:r w:rsidRPr="0042637F">
              <w:rPr>
                <w:rFonts w:ascii="Times New Roman" w:hAnsi="Times New Roman" w:cs="Times New Roman"/>
              </w:rPr>
              <w:t xml:space="preserve">. </w:t>
            </w:r>
            <w:proofErr w:type="gramEnd"/>
          </w:p>
          <w:p w14:paraId="253C4FDD" w14:textId="597ACE7D" w:rsidR="00751095" w:rsidRPr="0042637F" w:rsidRDefault="00751095" w:rsidP="00FD518F">
            <w:pPr>
              <w:autoSpaceDE w:val="0"/>
              <w:autoSpaceDN w:val="0"/>
              <w:adjustRightInd w:val="0"/>
              <w:jc w:val="both"/>
              <w:rPr>
                <w:rFonts w:ascii="Times New Roman" w:hAnsi="Times New Roman" w:cs="Times New Roman"/>
                <w:lang w:bidi="ru-RU"/>
              </w:rPr>
            </w:pPr>
            <w:r w:rsidRPr="0042637F">
              <w:rPr>
                <w:rFonts w:ascii="Times New Roman" w:hAnsi="Times New Roman" w:cs="Times New Roman"/>
              </w:rPr>
              <w:t xml:space="preserve">Владеть: </w:t>
            </w:r>
            <w:r w:rsidR="00FD518F" w:rsidRPr="0042637F">
              <w:rPr>
                <w:rFonts w:ascii="Times New Roman" w:hAnsi="Times New Roman" w:cs="Times New Roman"/>
              </w:rPr>
              <w:t>методами и навыками формирования ценовых стратегий и разработки ценовой политики предприятия на основе расчета целевых показателей; методами ценообразования и управления затратами</w:t>
            </w:r>
            <w:proofErr w:type="gramStart"/>
            <w:r w:rsidR="00FD518F" w:rsidRPr="0042637F">
              <w:rPr>
                <w:rFonts w:ascii="Times New Roman" w:hAnsi="Times New Roman" w:cs="Times New Roman"/>
              </w:rPr>
              <w:t>;</w:t>
            </w:r>
            <w:r w:rsidRPr="0042637F">
              <w:rPr>
                <w:rFonts w:ascii="Times New Roman" w:hAnsi="Times New Roman" w:cs="Times New Roman"/>
              </w:rPr>
              <w:t>.</w:t>
            </w:r>
            <w:proofErr w:type="gramEnd"/>
          </w:p>
        </w:tc>
      </w:tr>
    </w:tbl>
    <w:p w14:paraId="010B1EC2" w14:textId="77777777" w:rsidR="00E1429F" w:rsidRPr="0042637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7008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 Основы теории и методологии ценообразования.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функции цены как экономической категории. Эволюция теории ценообразования. Роль цены в современной экономике. Тенденции развития ценообразования. Функции цены. Основные ценообразующие факторы. Система цен. Виды цен и их классификация. Структура цены. Прямые и косвенные налоги в составе цены: социальные, налог на добавленную стоимость, акциз. Оценка уровня и динамики цен. Нормативно-правовая база государственного регулирования цен. Государственное регулирование цен и органы исполнительной власти, осуществляющие эти функции. Инструменты государственного регулирования цен. Директивное ценообразование. Виды продукции, подлежащей государственному регулированию цен.</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713CEDE2" w14:textId="77777777" w:rsidTr="005B37A7">
        <w:trPr>
          <w:trHeight w:val="283"/>
        </w:trPr>
        <w:tc>
          <w:tcPr>
            <w:tcW w:w="1024" w:type="pct"/>
            <w:shd w:val="clear" w:color="auto" w:fill="auto"/>
            <w:vAlign w:val="center"/>
          </w:tcPr>
          <w:p w14:paraId="1EF1D7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Теоретические основы управления затратами в коммерции.</w:t>
            </w:r>
          </w:p>
        </w:tc>
        <w:tc>
          <w:tcPr>
            <w:tcW w:w="2543" w:type="pct"/>
            <w:gridSpan w:val="2"/>
            <w:shd w:val="clear" w:color="auto" w:fill="auto"/>
          </w:tcPr>
          <w:p w14:paraId="3EE5C0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терминов: затраты, издержки, расходы. Классификация затрат. Структура и состав издержек обращения торгового предприятия. Методы учета затрат и их классификация. Методы калькулирования себестоимости и их классификация, особенности выбора. Использование информации о затратах в процессах организации и управления закупочно-сбытовой деятельностью. Обобщающие показатели и методы анализа эффективности затратных процессов в коммерческой деятельности предприятий. Анализ структуры затрат. Планирование затрат бизнес-процессов коммерческой деятельности предприятий с целью обеспечения развития бизнеса.</w:t>
            </w:r>
            <w:r w:rsidRPr="00352B6F">
              <w:rPr>
                <w:lang w:bidi="ru-RU"/>
              </w:rPr>
              <w:br/>
              <w:t>Современные организационно-экономические методы снижения и контроля затрат. Стандарт-кост, директ-костинг, абзорбшен-костинг, JIT – «точно в срок», АВС («Activity Based Costing» – учет затрат по работам), LCC («Life Cycle Costing» управление затратами жизненного цикла), таргет-костинг, кайзен-костинг, кост-киллинг, сравнение с конкурентами, функционально-стоимостный анализ, тендер, коусорсинг, аутсорсинг, уменьшение себестоимости.</w:t>
            </w:r>
          </w:p>
        </w:tc>
        <w:tc>
          <w:tcPr>
            <w:tcW w:w="357" w:type="pct"/>
            <w:gridSpan w:val="2"/>
            <w:shd w:val="clear" w:color="auto" w:fill="auto"/>
            <w:vAlign w:val="center"/>
          </w:tcPr>
          <w:p w14:paraId="0F23C2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9E6FD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D926E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A68B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329FC38F" w14:textId="77777777" w:rsidTr="005B37A7">
        <w:trPr>
          <w:trHeight w:val="283"/>
        </w:trPr>
        <w:tc>
          <w:tcPr>
            <w:tcW w:w="1024" w:type="pct"/>
            <w:shd w:val="clear" w:color="auto" w:fill="auto"/>
            <w:vAlign w:val="center"/>
          </w:tcPr>
          <w:p w14:paraId="497EF06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Порядок разработки, обоснование выбора ценовой стратегии.</w:t>
            </w:r>
          </w:p>
        </w:tc>
        <w:tc>
          <w:tcPr>
            <w:tcW w:w="2543" w:type="pct"/>
            <w:gridSpan w:val="2"/>
            <w:shd w:val="clear" w:color="auto" w:fill="auto"/>
          </w:tcPr>
          <w:p w14:paraId="25D9C8F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Ценовая политика и ценовая стратегия фирмы. Принципы формирования ценовой  политики фирмы. Выбор и обоснование ценовой стратегии. Порядок разработки стратегии ценообразования с целью обеспечения развития бизнеса. Влияние типа рынка на ценообразование. Оценка влияния этапа жизненного цикла товара на цену. Определение общих финансово-коммерческих целей фирмы и выбор сбытовой стратегии на рынке конкретного товара. Виды и характеристики основных стратегий ценообразования. Ценовая дискриминация и дифференциация.</w:t>
            </w:r>
            <w:r w:rsidRPr="00352B6F">
              <w:rPr>
                <w:lang w:bidi="ru-RU"/>
              </w:rPr>
              <w:br/>
              <w:t>Ценовое моделирование. Принципы поведенческой экономики. Дифференцированное розничное ценообразование. Ценообразование на основе data-driven подходов. Особенности ценообразования в E-commerce. Организация и бизнес-процессы в розничном ценообразовании. Ценообразование в В2В на основе цифровых технологий. Применение цифровой аналитики. Автоматизация ценообразования. SmartPricing – data-driven технология динамического ценообразования Особенности ценообразования в разных сферах. Внешнеторговые цены и таможенное регулирование. Мировые цены. Правовые основы формирования контрактной системы.</w:t>
            </w:r>
          </w:p>
        </w:tc>
        <w:tc>
          <w:tcPr>
            <w:tcW w:w="357" w:type="pct"/>
            <w:gridSpan w:val="2"/>
            <w:shd w:val="clear" w:color="auto" w:fill="auto"/>
            <w:vAlign w:val="center"/>
          </w:tcPr>
          <w:p w14:paraId="2F0021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30097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8BB81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68FC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C66B4CA" w14:textId="77777777" w:rsidTr="005B37A7">
        <w:trPr>
          <w:trHeight w:val="283"/>
        </w:trPr>
        <w:tc>
          <w:tcPr>
            <w:tcW w:w="1024" w:type="pct"/>
            <w:shd w:val="clear" w:color="auto" w:fill="auto"/>
            <w:vAlign w:val="center"/>
          </w:tcPr>
          <w:p w14:paraId="361E24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Методы ценообразования и их классификация.</w:t>
            </w:r>
          </w:p>
        </w:tc>
        <w:tc>
          <w:tcPr>
            <w:tcW w:w="2543" w:type="pct"/>
            <w:gridSpan w:val="2"/>
            <w:shd w:val="clear" w:color="auto" w:fill="auto"/>
          </w:tcPr>
          <w:p w14:paraId="3D5934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формирования цены. Современные методы и технологии управления ценами в бизнес-процессах коммерческой деятельности предприятий. Классификация методов ценообразования. Методы ценообразования, ориентированные на издержки (затратные методы ценообразования). Методы ценообразования, ориентированные на спрос. Методы ценообразования, ориентированные  на конкурента. Методы, основывающиеся на воспринимаемой ценности товара. Параметрические методы ценообразования. Комбинированные методы ценообразования. Тактические инструменты управления ценами с целью обеспечения развития бизнеса. Скидки и наценки. Эластичность спроса и ее влияние на управление ценами. Факторы ценочувствительности покупателей. Учет потребительского поведения в ценообразовании.</w:t>
            </w:r>
          </w:p>
        </w:tc>
        <w:tc>
          <w:tcPr>
            <w:tcW w:w="357" w:type="pct"/>
            <w:gridSpan w:val="2"/>
            <w:shd w:val="clear" w:color="auto" w:fill="auto"/>
            <w:vAlign w:val="center"/>
          </w:tcPr>
          <w:p w14:paraId="222CCF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C2D93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B899B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1D197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07008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07008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2637F" w:rsidRDefault="00984247" w:rsidP="00AA7A6A">
            <w:pPr>
              <w:rPr>
                <w:rFonts w:ascii="Times New Roman" w:hAnsi="Times New Roman" w:cs="Times New Roman"/>
                <w:lang w:bidi="ru-RU"/>
              </w:rPr>
            </w:pPr>
            <w:r w:rsidRPr="0042637F">
              <w:rPr>
                <w:rFonts w:ascii="Times New Roman" w:hAnsi="Times New Roman" w:cs="Times New Roman"/>
                <w:sz w:val="24"/>
                <w:szCs w:val="24"/>
              </w:rPr>
              <w:t xml:space="preserve">Борщев В.Г. Ценообразование в коммерции : учебное пособие / </w:t>
            </w:r>
            <w:proofErr w:type="spellStart"/>
            <w:r w:rsidRPr="0042637F">
              <w:rPr>
                <w:rFonts w:ascii="Times New Roman" w:hAnsi="Times New Roman" w:cs="Times New Roman"/>
                <w:sz w:val="24"/>
                <w:szCs w:val="24"/>
              </w:rPr>
              <w:t>В.Г.Борщев</w:t>
            </w:r>
            <w:proofErr w:type="spellEnd"/>
            <w:r w:rsidRPr="0042637F">
              <w:rPr>
                <w:rFonts w:ascii="Times New Roman" w:hAnsi="Times New Roman" w:cs="Times New Roman"/>
                <w:sz w:val="24"/>
                <w:szCs w:val="24"/>
              </w:rPr>
              <w:t xml:space="preserve">, </w:t>
            </w:r>
            <w:proofErr w:type="spellStart"/>
            <w:r w:rsidRPr="0042637F">
              <w:rPr>
                <w:rFonts w:ascii="Times New Roman" w:hAnsi="Times New Roman" w:cs="Times New Roman"/>
                <w:sz w:val="24"/>
                <w:szCs w:val="24"/>
              </w:rPr>
              <w:t>Е.В.Разин</w:t>
            </w:r>
            <w:proofErr w:type="spellEnd"/>
            <w:r w:rsidRPr="0042637F">
              <w:rPr>
                <w:rFonts w:ascii="Times New Roman" w:hAnsi="Times New Roman" w:cs="Times New Roman"/>
                <w:sz w:val="24"/>
                <w:szCs w:val="24"/>
              </w:rPr>
              <w:t xml:space="preserve">, </w:t>
            </w:r>
            <w:proofErr w:type="spellStart"/>
            <w:r w:rsidRPr="0042637F">
              <w:rPr>
                <w:rFonts w:ascii="Times New Roman" w:hAnsi="Times New Roman" w:cs="Times New Roman"/>
                <w:sz w:val="24"/>
                <w:szCs w:val="24"/>
              </w:rPr>
              <w:t>Е.В.Чернорез</w:t>
            </w:r>
            <w:proofErr w:type="spellEnd"/>
            <w:r w:rsidRPr="0042637F">
              <w:rPr>
                <w:rFonts w:ascii="Times New Roman" w:hAnsi="Times New Roman" w:cs="Times New Roman"/>
                <w:sz w:val="24"/>
                <w:szCs w:val="24"/>
              </w:rPr>
              <w:t xml:space="preserve"> ; М-во науки и высш. образования</w:t>
            </w:r>
            <w:proofErr w:type="gramStart"/>
            <w:r w:rsidRPr="0042637F">
              <w:rPr>
                <w:rFonts w:ascii="Times New Roman" w:hAnsi="Times New Roman" w:cs="Times New Roman"/>
                <w:sz w:val="24"/>
                <w:szCs w:val="24"/>
              </w:rPr>
              <w:t xml:space="preserve"> Р</w:t>
            </w:r>
            <w:proofErr w:type="gramEnd"/>
            <w:r w:rsidRPr="0042637F">
              <w:rPr>
                <w:rFonts w:ascii="Times New Roman" w:hAnsi="Times New Roman" w:cs="Times New Roman"/>
                <w:sz w:val="24"/>
                <w:szCs w:val="24"/>
              </w:rPr>
              <w:t>ос. Федерации, С.-</w:t>
            </w:r>
            <w:proofErr w:type="spellStart"/>
            <w:r w:rsidRPr="0042637F">
              <w:rPr>
                <w:rFonts w:ascii="Times New Roman" w:hAnsi="Times New Roman" w:cs="Times New Roman"/>
                <w:sz w:val="24"/>
                <w:szCs w:val="24"/>
              </w:rPr>
              <w:t>Петерб</w:t>
            </w:r>
            <w:proofErr w:type="spellEnd"/>
            <w:r w:rsidRPr="0042637F">
              <w:rPr>
                <w:rFonts w:ascii="Times New Roman" w:hAnsi="Times New Roman" w:cs="Times New Roman"/>
                <w:sz w:val="24"/>
                <w:szCs w:val="24"/>
              </w:rPr>
              <w:t xml:space="preserve">. гос. </w:t>
            </w:r>
            <w:proofErr w:type="spellStart"/>
            <w:r w:rsidRPr="0042637F">
              <w:rPr>
                <w:rFonts w:ascii="Times New Roman" w:hAnsi="Times New Roman" w:cs="Times New Roman"/>
                <w:sz w:val="24"/>
                <w:szCs w:val="24"/>
              </w:rPr>
              <w:t>экон</w:t>
            </w:r>
            <w:proofErr w:type="spellEnd"/>
            <w:r w:rsidRPr="0042637F">
              <w:rPr>
                <w:rFonts w:ascii="Times New Roman" w:hAnsi="Times New Roman" w:cs="Times New Roman"/>
                <w:sz w:val="24"/>
                <w:szCs w:val="24"/>
              </w:rPr>
              <w:t>. ун-т, Каф. торгового дела и товароведения</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Санкт-Петербург : Изд-во СПбГЭУ, 2019 .— 110 с. : ил</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табл. — Сведения доступны также по Интернету: </w:t>
            </w:r>
            <w:proofErr w:type="spellStart"/>
            <w:r w:rsidRPr="007E6725">
              <w:rPr>
                <w:rFonts w:ascii="Times New Roman" w:hAnsi="Times New Roman" w:cs="Times New Roman"/>
                <w:sz w:val="24"/>
                <w:szCs w:val="24"/>
                <w:lang w:val="en-US"/>
              </w:rPr>
              <w:t>opac</w:t>
            </w:r>
            <w:proofErr w:type="spellEnd"/>
            <w:r w:rsidRPr="0042637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unecon</w:t>
            </w:r>
            <w:proofErr w:type="spellEnd"/>
            <w:r w:rsidRPr="0042637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42637F">
              <w:rPr>
                <w:rFonts w:ascii="Times New Roman" w:hAnsi="Times New Roman" w:cs="Times New Roman"/>
                <w:sz w:val="24"/>
                <w:szCs w:val="24"/>
              </w:rPr>
              <w:t xml:space="preserve"> .</w:t>
            </w:r>
          </w:p>
        </w:tc>
        <w:tc>
          <w:tcPr>
            <w:tcW w:w="920" w:type="pct"/>
            <w:shd w:val="clear" w:color="auto" w:fill="auto"/>
            <w:vAlign w:val="center"/>
            <w:hideMark/>
          </w:tcPr>
          <w:p w14:paraId="25965B29" w14:textId="0CF2FFC1" w:rsidR="00262CF0" w:rsidRPr="007E6725" w:rsidRDefault="00E1795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http://opac.unecon.ru/elibrary ... B5%D1%80%D1%86%D0%B8%D0%B8.pdf</w:t>
              </w:r>
            </w:hyperlink>
          </w:p>
        </w:tc>
      </w:tr>
      <w:tr w:rsidR="00262CF0" w:rsidRPr="007E6725" w14:paraId="2F633697" w14:textId="77777777" w:rsidTr="00E4641F">
        <w:trPr>
          <w:trHeight w:val="354"/>
        </w:trPr>
        <w:tc>
          <w:tcPr>
            <w:tcW w:w="4080" w:type="pct"/>
            <w:shd w:val="clear" w:color="auto" w:fill="auto"/>
            <w:vAlign w:val="center"/>
          </w:tcPr>
          <w:p w14:paraId="5B325298" w14:textId="77777777" w:rsidR="00262CF0" w:rsidRPr="0042637F" w:rsidRDefault="00984247" w:rsidP="00AA7A6A">
            <w:pPr>
              <w:rPr>
                <w:rFonts w:ascii="Times New Roman" w:hAnsi="Times New Roman" w:cs="Times New Roman"/>
                <w:lang w:bidi="ru-RU"/>
              </w:rPr>
            </w:pPr>
            <w:proofErr w:type="spellStart"/>
            <w:r w:rsidRPr="0042637F">
              <w:rPr>
                <w:rFonts w:ascii="Times New Roman" w:hAnsi="Times New Roman" w:cs="Times New Roman"/>
                <w:sz w:val="24"/>
                <w:szCs w:val="24"/>
              </w:rPr>
              <w:t>Липсиц</w:t>
            </w:r>
            <w:proofErr w:type="spellEnd"/>
            <w:r w:rsidRPr="0042637F">
              <w:rPr>
                <w:rFonts w:ascii="Times New Roman" w:hAnsi="Times New Roman" w:cs="Times New Roman"/>
                <w:sz w:val="24"/>
                <w:szCs w:val="24"/>
              </w:rPr>
              <w:t>, И. В.  Ценообразование</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 учебник и практикум для вузов / И. В. </w:t>
            </w:r>
            <w:proofErr w:type="spellStart"/>
            <w:r w:rsidRPr="0042637F">
              <w:rPr>
                <w:rFonts w:ascii="Times New Roman" w:hAnsi="Times New Roman" w:cs="Times New Roman"/>
                <w:sz w:val="24"/>
                <w:szCs w:val="24"/>
              </w:rPr>
              <w:t>Липсиц</w:t>
            </w:r>
            <w:proofErr w:type="spellEnd"/>
            <w:r w:rsidRPr="0042637F">
              <w:rPr>
                <w:rFonts w:ascii="Times New Roman" w:hAnsi="Times New Roman" w:cs="Times New Roman"/>
                <w:sz w:val="24"/>
                <w:szCs w:val="24"/>
              </w:rPr>
              <w:t xml:space="preserve">. — 4-е изд., </w:t>
            </w:r>
            <w:proofErr w:type="spellStart"/>
            <w:r w:rsidRPr="0042637F">
              <w:rPr>
                <w:rFonts w:ascii="Times New Roman" w:hAnsi="Times New Roman" w:cs="Times New Roman"/>
                <w:sz w:val="24"/>
                <w:szCs w:val="24"/>
              </w:rPr>
              <w:t>испр</w:t>
            </w:r>
            <w:proofErr w:type="spellEnd"/>
            <w:r w:rsidRPr="0042637F">
              <w:rPr>
                <w:rFonts w:ascii="Times New Roman" w:hAnsi="Times New Roman" w:cs="Times New Roman"/>
                <w:sz w:val="24"/>
                <w:szCs w:val="24"/>
              </w:rPr>
              <w:t xml:space="preserve">. и доп. — Москва : Издательство </w:t>
            </w:r>
            <w:proofErr w:type="spellStart"/>
            <w:r w:rsidRPr="0042637F">
              <w:rPr>
                <w:rFonts w:ascii="Times New Roman" w:hAnsi="Times New Roman" w:cs="Times New Roman"/>
                <w:sz w:val="24"/>
                <w:szCs w:val="24"/>
              </w:rPr>
              <w:t>Юрайт</w:t>
            </w:r>
            <w:proofErr w:type="spellEnd"/>
            <w:r w:rsidRPr="0042637F">
              <w:rPr>
                <w:rFonts w:ascii="Times New Roman" w:hAnsi="Times New Roman" w:cs="Times New Roman"/>
                <w:sz w:val="24"/>
                <w:szCs w:val="24"/>
              </w:rPr>
              <w:t xml:space="preserve">, 2025. — 321 с. — (Высшее образование). — </w:t>
            </w:r>
            <w:r w:rsidRPr="007E6725">
              <w:rPr>
                <w:rFonts w:ascii="Times New Roman" w:hAnsi="Times New Roman" w:cs="Times New Roman"/>
                <w:sz w:val="24"/>
                <w:szCs w:val="24"/>
                <w:lang w:val="en-US"/>
              </w:rPr>
              <w:t>ISBN</w:t>
            </w:r>
            <w:r w:rsidRPr="0042637F">
              <w:rPr>
                <w:rFonts w:ascii="Times New Roman" w:hAnsi="Times New Roman" w:cs="Times New Roman"/>
                <w:sz w:val="24"/>
                <w:szCs w:val="24"/>
              </w:rPr>
              <w:t xml:space="preserve"> 978-5-534-19090-8. — Текст</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 электронный // Образовательная платформа </w:t>
            </w:r>
            <w:proofErr w:type="spellStart"/>
            <w:r w:rsidRPr="0042637F">
              <w:rPr>
                <w:rFonts w:ascii="Times New Roman" w:hAnsi="Times New Roman" w:cs="Times New Roman"/>
                <w:sz w:val="24"/>
                <w:szCs w:val="24"/>
              </w:rPr>
              <w:t>Юрайт</w:t>
            </w:r>
            <w:proofErr w:type="spellEnd"/>
            <w:r w:rsidRPr="0042637F">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42637F">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42637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42637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42637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42637F">
              <w:rPr>
                <w:rFonts w:ascii="Times New Roman" w:hAnsi="Times New Roman" w:cs="Times New Roman"/>
                <w:sz w:val="24"/>
                <w:szCs w:val="24"/>
              </w:rPr>
              <w:t>/559702 (дата обращения: 04.05.2025).</w:t>
            </w:r>
          </w:p>
        </w:tc>
        <w:tc>
          <w:tcPr>
            <w:tcW w:w="920" w:type="pct"/>
            <w:shd w:val="clear" w:color="auto" w:fill="auto"/>
            <w:vAlign w:val="center"/>
            <w:hideMark/>
          </w:tcPr>
          <w:p w14:paraId="34976750" w14:textId="77777777" w:rsidR="00262CF0" w:rsidRPr="007E6725" w:rsidRDefault="00E1795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https://urait.ru/bcode/559702 </w:t>
              </w:r>
            </w:hyperlink>
          </w:p>
        </w:tc>
      </w:tr>
      <w:tr w:rsidR="00262CF0" w:rsidRPr="007E6725" w14:paraId="01FBAE80" w14:textId="77777777" w:rsidTr="00E4641F">
        <w:trPr>
          <w:trHeight w:val="354"/>
        </w:trPr>
        <w:tc>
          <w:tcPr>
            <w:tcW w:w="4080" w:type="pct"/>
            <w:shd w:val="clear" w:color="auto" w:fill="auto"/>
            <w:vAlign w:val="center"/>
          </w:tcPr>
          <w:p w14:paraId="0C32001F" w14:textId="77777777" w:rsidR="00262CF0" w:rsidRPr="0042637F" w:rsidRDefault="00984247" w:rsidP="00AA7A6A">
            <w:pPr>
              <w:rPr>
                <w:rFonts w:ascii="Times New Roman" w:hAnsi="Times New Roman" w:cs="Times New Roman"/>
                <w:lang w:bidi="ru-RU"/>
              </w:rPr>
            </w:pPr>
            <w:r w:rsidRPr="0042637F">
              <w:rPr>
                <w:rFonts w:ascii="Times New Roman" w:hAnsi="Times New Roman" w:cs="Times New Roman"/>
                <w:sz w:val="24"/>
                <w:szCs w:val="24"/>
              </w:rPr>
              <w:t>Управление затратами предприятия (организации)</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 учебное пособие для вузов / Н. Г. </w:t>
            </w:r>
            <w:proofErr w:type="spellStart"/>
            <w:r w:rsidRPr="0042637F">
              <w:rPr>
                <w:rFonts w:ascii="Times New Roman" w:hAnsi="Times New Roman" w:cs="Times New Roman"/>
                <w:sz w:val="24"/>
                <w:szCs w:val="24"/>
              </w:rPr>
              <w:t>Низовкина</w:t>
            </w:r>
            <w:proofErr w:type="spellEnd"/>
            <w:r w:rsidRPr="0042637F">
              <w:rPr>
                <w:rFonts w:ascii="Times New Roman" w:hAnsi="Times New Roman" w:cs="Times New Roman"/>
                <w:sz w:val="24"/>
                <w:szCs w:val="24"/>
              </w:rPr>
              <w:t xml:space="preserve">. — 2-е изд., </w:t>
            </w:r>
            <w:proofErr w:type="spellStart"/>
            <w:r w:rsidRPr="0042637F">
              <w:rPr>
                <w:rFonts w:ascii="Times New Roman" w:hAnsi="Times New Roman" w:cs="Times New Roman"/>
                <w:sz w:val="24"/>
                <w:szCs w:val="24"/>
              </w:rPr>
              <w:t>испр</w:t>
            </w:r>
            <w:proofErr w:type="spellEnd"/>
            <w:r w:rsidRPr="0042637F">
              <w:rPr>
                <w:rFonts w:ascii="Times New Roman" w:hAnsi="Times New Roman" w:cs="Times New Roman"/>
                <w:sz w:val="24"/>
                <w:szCs w:val="24"/>
              </w:rPr>
              <w:t xml:space="preserve">. и доп. — Москва : Издательство </w:t>
            </w:r>
            <w:proofErr w:type="spellStart"/>
            <w:r w:rsidRPr="0042637F">
              <w:rPr>
                <w:rFonts w:ascii="Times New Roman" w:hAnsi="Times New Roman" w:cs="Times New Roman"/>
                <w:sz w:val="24"/>
                <w:szCs w:val="24"/>
              </w:rPr>
              <w:t>Юрайт</w:t>
            </w:r>
            <w:proofErr w:type="spellEnd"/>
            <w:r w:rsidRPr="0042637F">
              <w:rPr>
                <w:rFonts w:ascii="Times New Roman" w:hAnsi="Times New Roman" w:cs="Times New Roman"/>
                <w:sz w:val="24"/>
                <w:szCs w:val="24"/>
              </w:rPr>
              <w:t xml:space="preserve">, 2020. — 187 с. — (Высшее образование). — </w:t>
            </w:r>
            <w:r w:rsidRPr="007E6725">
              <w:rPr>
                <w:rFonts w:ascii="Times New Roman" w:hAnsi="Times New Roman" w:cs="Times New Roman"/>
                <w:sz w:val="24"/>
                <w:szCs w:val="24"/>
                <w:lang w:val="en-US"/>
              </w:rPr>
              <w:t>ISBN</w:t>
            </w:r>
            <w:r w:rsidRPr="0042637F">
              <w:rPr>
                <w:rFonts w:ascii="Times New Roman" w:hAnsi="Times New Roman" w:cs="Times New Roman"/>
                <w:sz w:val="24"/>
                <w:szCs w:val="24"/>
              </w:rPr>
              <w:t xml:space="preserve"> 978-5-534-07401-7. — Текст</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 электронный</w:t>
            </w:r>
          </w:p>
        </w:tc>
        <w:tc>
          <w:tcPr>
            <w:tcW w:w="920" w:type="pct"/>
            <w:shd w:val="clear" w:color="auto" w:fill="auto"/>
            <w:vAlign w:val="center"/>
            <w:hideMark/>
          </w:tcPr>
          <w:p w14:paraId="753B60C0" w14:textId="77777777" w:rsidR="00262CF0" w:rsidRPr="007E6725" w:rsidRDefault="00E1795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https://urait.ru/bcode/453230</w:t>
              </w:r>
            </w:hyperlink>
          </w:p>
        </w:tc>
      </w:tr>
      <w:tr w:rsidR="00262CF0" w:rsidRPr="007E6725" w14:paraId="181C5161" w14:textId="77777777" w:rsidTr="00E4641F">
        <w:trPr>
          <w:trHeight w:val="354"/>
        </w:trPr>
        <w:tc>
          <w:tcPr>
            <w:tcW w:w="4080" w:type="pct"/>
            <w:shd w:val="clear" w:color="auto" w:fill="auto"/>
            <w:vAlign w:val="center"/>
          </w:tcPr>
          <w:p w14:paraId="2F6204A5" w14:textId="77777777" w:rsidR="00262CF0" w:rsidRPr="0042637F" w:rsidRDefault="00984247" w:rsidP="00AA7A6A">
            <w:pPr>
              <w:rPr>
                <w:rFonts w:ascii="Times New Roman" w:hAnsi="Times New Roman" w:cs="Times New Roman"/>
                <w:lang w:bidi="ru-RU"/>
              </w:rPr>
            </w:pPr>
            <w:r w:rsidRPr="0042637F">
              <w:rPr>
                <w:rFonts w:ascii="Times New Roman" w:hAnsi="Times New Roman" w:cs="Times New Roman"/>
                <w:sz w:val="24"/>
                <w:szCs w:val="24"/>
              </w:rPr>
              <w:t xml:space="preserve">Управление затратами и </w:t>
            </w:r>
            <w:proofErr w:type="spellStart"/>
            <w:r w:rsidRPr="0042637F">
              <w:rPr>
                <w:rFonts w:ascii="Times New Roman" w:hAnsi="Times New Roman" w:cs="Times New Roman"/>
                <w:sz w:val="24"/>
                <w:szCs w:val="24"/>
              </w:rPr>
              <w:t>контроллинг</w:t>
            </w:r>
            <w:proofErr w:type="spellEnd"/>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 учебное пособие для вузов / А. Н. </w:t>
            </w:r>
            <w:proofErr w:type="spellStart"/>
            <w:r w:rsidRPr="0042637F">
              <w:rPr>
                <w:rFonts w:ascii="Times New Roman" w:hAnsi="Times New Roman" w:cs="Times New Roman"/>
                <w:sz w:val="24"/>
                <w:szCs w:val="24"/>
              </w:rPr>
              <w:t>Асаул</w:t>
            </w:r>
            <w:proofErr w:type="spellEnd"/>
            <w:r w:rsidRPr="0042637F">
              <w:rPr>
                <w:rFonts w:ascii="Times New Roman" w:hAnsi="Times New Roman" w:cs="Times New Roman"/>
                <w:sz w:val="24"/>
                <w:szCs w:val="24"/>
              </w:rPr>
              <w:t xml:space="preserve">, И. В. Дроздова, М. Г. </w:t>
            </w:r>
            <w:proofErr w:type="spellStart"/>
            <w:r w:rsidRPr="0042637F">
              <w:rPr>
                <w:rFonts w:ascii="Times New Roman" w:hAnsi="Times New Roman" w:cs="Times New Roman"/>
                <w:sz w:val="24"/>
                <w:szCs w:val="24"/>
              </w:rPr>
              <w:t>Квициния</w:t>
            </w:r>
            <w:proofErr w:type="spellEnd"/>
            <w:r w:rsidRPr="0042637F">
              <w:rPr>
                <w:rFonts w:ascii="Times New Roman" w:hAnsi="Times New Roman" w:cs="Times New Roman"/>
                <w:sz w:val="24"/>
                <w:szCs w:val="24"/>
              </w:rPr>
              <w:t>, А. А. Петров. — Москва</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 Издательство </w:t>
            </w:r>
            <w:proofErr w:type="spellStart"/>
            <w:r w:rsidRPr="0042637F">
              <w:rPr>
                <w:rFonts w:ascii="Times New Roman" w:hAnsi="Times New Roman" w:cs="Times New Roman"/>
                <w:sz w:val="24"/>
                <w:szCs w:val="24"/>
              </w:rPr>
              <w:t>Юрайт</w:t>
            </w:r>
            <w:proofErr w:type="spellEnd"/>
            <w:r w:rsidRPr="0042637F">
              <w:rPr>
                <w:rFonts w:ascii="Times New Roman" w:hAnsi="Times New Roman" w:cs="Times New Roman"/>
                <w:sz w:val="24"/>
                <w:szCs w:val="24"/>
              </w:rPr>
              <w:t xml:space="preserve">, 2019. — 263 с. — (Университеты России). — </w:t>
            </w:r>
            <w:r w:rsidRPr="007E6725">
              <w:rPr>
                <w:rFonts w:ascii="Times New Roman" w:hAnsi="Times New Roman" w:cs="Times New Roman"/>
                <w:sz w:val="24"/>
                <w:szCs w:val="24"/>
                <w:lang w:val="en-US"/>
              </w:rPr>
              <w:t>ISBN</w:t>
            </w:r>
            <w:r w:rsidRPr="0042637F">
              <w:rPr>
                <w:rFonts w:ascii="Times New Roman" w:hAnsi="Times New Roman" w:cs="Times New Roman"/>
                <w:sz w:val="24"/>
                <w:szCs w:val="24"/>
              </w:rPr>
              <w:t xml:space="preserve"> 978-5-534-04968-8.</w:t>
            </w:r>
          </w:p>
        </w:tc>
        <w:tc>
          <w:tcPr>
            <w:tcW w:w="920" w:type="pct"/>
            <w:shd w:val="clear" w:color="auto" w:fill="auto"/>
            <w:vAlign w:val="center"/>
            <w:hideMark/>
          </w:tcPr>
          <w:p w14:paraId="5E5904DC" w14:textId="77777777" w:rsidR="00262CF0" w:rsidRPr="007E6725" w:rsidRDefault="00E1795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https://urait.ru/bcode/438949</w:t>
              </w:r>
            </w:hyperlink>
          </w:p>
        </w:tc>
      </w:tr>
      <w:tr w:rsidR="00262CF0" w:rsidRPr="006558F7" w14:paraId="08287FD7" w14:textId="77777777" w:rsidTr="00E4641F">
        <w:trPr>
          <w:trHeight w:val="354"/>
        </w:trPr>
        <w:tc>
          <w:tcPr>
            <w:tcW w:w="4080" w:type="pct"/>
            <w:shd w:val="clear" w:color="auto" w:fill="auto"/>
            <w:vAlign w:val="center"/>
          </w:tcPr>
          <w:p w14:paraId="116AA778" w14:textId="77777777" w:rsidR="00262CF0" w:rsidRPr="007E6725" w:rsidRDefault="00984247" w:rsidP="00AA7A6A">
            <w:pPr>
              <w:rPr>
                <w:rFonts w:ascii="Times New Roman" w:hAnsi="Times New Roman" w:cs="Times New Roman"/>
                <w:lang w:val="en-US" w:bidi="ru-RU"/>
              </w:rPr>
            </w:pPr>
            <w:r w:rsidRPr="0042637F">
              <w:rPr>
                <w:rFonts w:ascii="Times New Roman" w:hAnsi="Times New Roman" w:cs="Times New Roman"/>
                <w:sz w:val="24"/>
                <w:szCs w:val="24"/>
              </w:rPr>
              <w:t>Ценообразование: учебник \ А.М. Фридман. - Москва</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РИОР: ИНВРА-М,  2023.- </w:t>
            </w:r>
            <w:r w:rsidRPr="007E6725">
              <w:rPr>
                <w:rFonts w:ascii="Times New Roman" w:hAnsi="Times New Roman" w:cs="Times New Roman"/>
                <w:sz w:val="24"/>
                <w:szCs w:val="24"/>
                <w:lang w:val="en-US"/>
              </w:rPr>
              <w:t>151с. – (Высшее образование)</w:t>
            </w:r>
          </w:p>
        </w:tc>
        <w:tc>
          <w:tcPr>
            <w:tcW w:w="920" w:type="pct"/>
            <w:shd w:val="clear" w:color="auto" w:fill="auto"/>
            <w:vAlign w:val="center"/>
            <w:hideMark/>
          </w:tcPr>
          <w:p w14:paraId="43A76708" w14:textId="77777777" w:rsidR="00262CF0" w:rsidRPr="007E6725" w:rsidRDefault="00E1795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42637F">
                <w:rPr>
                  <w:color w:val="00008B"/>
                  <w:u w:val="single"/>
                  <w:lang w:val="en-US"/>
                </w:rPr>
                <w:t>http://znanium.com/go.php?id=961569</w:t>
              </w:r>
            </w:hyperlink>
          </w:p>
        </w:tc>
      </w:tr>
      <w:tr w:rsidR="00262CF0" w:rsidRPr="007E6725" w14:paraId="2723A03B" w14:textId="77777777" w:rsidTr="00E4641F">
        <w:trPr>
          <w:trHeight w:val="354"/>
        </w:trPr>
        <w:tc>
          <w:tcPr>
            <w:tcW w:w="4080" w:type="pct"/>
            <w:shd w:val="clear" w:color="auto" w:fill="auto"/>
            <w:vAlign w:val="center"/>
          </w:tcPr>
          <w:p w14:paraId="14BD1E18" w14:textId="77777777" w:rsidR="00262CF0" w:rsidRPr="007E6725" w:rsidRDefault="00984247" w:rsidP="00AA7A6A">
            <w:pPr>
              <w:rPr>
                <w:rFonts w:ascii="Times New Roman" w:hAnsi="Times New Roman" w:cs="Times New Roman"/>
                <w:lang w:val="en-US" w:bidi="ru-RU"/>
              </w:rPr>
            </w:pPr>
            <w:r w:rsidRPr="0042637F">
              <w:rPr>
                <w:rFonts w:ascii="Times New Roman" w:hAnsi="Times New Roman" w:cs="Times New Roman"/>
                <w:sz w:val="24"/>
                <w:szCs w:val="24"/>
              </w:rPr>
              <w:t xml:space="preserve">Попков, Валерий Павлович. Основы ценообразования в торговле : учебное пособие / </w:t>
            </w:r>
            <w:proofErr w:type="spellStart"/>
            <w:r w:rsidRPr="0042637F">
              <w:rPr>
                <w:rFonts w:ascii="Times New Roman" w:hAnsi="Times New Roman" w:cs="Times New Roman"/>
                <w:sz w:val="24"/>
                <w:szCs w:val="24"/>
              </w:rPr>
              <w:t>В.П.Попков</w:t>
            </w:r>
            <w:proofErr w:type="spellEnd"/>
            <w:r w:rsidRPr="0042637F">
              <w:rPr>
                <w:rFonts w:ascii="Times New Roman" w:hAnsi="Times New Roman" w:cs="Times New Roman"/>
                <w:sz w:val="24"/>
                <w:szCs w:val="24"/>
              </w:rPr>
              <w:t xml:space="preserve">, </w:t>
            </w:r>
            <w:proofErr w:type="spellStart"/>
            <w:r w:rsidRPr="0042637F">
              <w:rPr>
                <w:rFonts w:ascii="Times New Roman" w:hAnsi="Times New Roman" w:cs="Times New Roman"/>
                <w:sz w:val="24"/>
                <w:szCs w:val="24"/>
              </w:rPr>
              <w:t>В.Г.Борщев</w:t>
            </w:r>
            <w:proofErr w:type="spellEnd"/>
            <w:r w:rsidRPr="0042637F">
              <w:rPr>
                <w:rFonts w:ascii="Times New Roman" w:hAnsi="Times New Roman" w:cs="Times New Roman"/>
                <w:sz w:val="24"/>
                <w:szCs w:val="24"/>
              </w:rPr>
              <w:t xml:space="preserve">, </w:t>
            </w:r>
            <w:proofErr w:type="spellStart"/>
            <w:r w:rsidRPr="0042637F">
              <w:rPr>
                <w:rFonts w:ascii="Times New Roman" w:hAnsi="Times New Roman" w:cs="Times New Roman"/>
                <w:sz w:val="24"/>
                <w:szCs w:val="24"/>
              </w:rPr>
              <w:t>Е.В.Чернорез</w:t>
            </w:r>
            <w:proofErr w:type="spellEnd"/>
            <w:r w:rsidRPr="0042637F">
              <w:rPr>
                <w:rFonts w:ascii="Times New Roman" w:hAnsi="Times New Roman" w:cs="Times New Roman"/>
                <w:sz w:val="24"/>
                <w:szCs w:val="24"/>
              </w:rPr>
              <w:t xml:space="preserve"> ; М-во науки и высш. образования</w:t>
            </w:r>
            <w:proofErr w:type="gramStart"/>
            <w:r w:rsidRPr="0042637F">
              <w:rPr>
                <w:rFonts w:ascii="Times New Roman" w:hAnsi="Times New Roman" w:cs="Times New Roman"/>
                <w:sz w:val="24"/>
                <w:szCs w:val="24"/>
              </w:rPr>
              <w:t xml:space="preserve"> Р</w:t>
            </w:r>
            <w:proofErr w:type="gramEnd"/>
            <w:r w:rsidRPr="0042637F">
              <w:rPr>
                <w:rFonts w:ascii="Times New Roman" w:hAnsi="Times New Roman" w:cs="Times New Roman"/>
                <w:sz w:val="24"/>
                <w:szCs w:val="24"/>
              </w:rPr>
              <w:t>ос. Федерации, С.-</w:t>
            </w:r>
            <w:proofErr w:type="spellStart"/>
            <w:r w:rsidRPr="0042637F">
              <w:rPr>
                <w:rFonts w:ascii="Times New Roman" w:hAnsi="Times New Roman" w:cs="Times New Roman"/>
                <w:sz w:val="24"/>
                <w:szCs w:val="24"/>
              </w:rPr>
              <w:t>Петерб</w:t>
            </w:r>
            <w:proofErr w:type="spellEnd"/>
            <w:r w:rsidRPr="0042637F">
              <w:rPr>
                <w:rFonts w:ascii="Times New Roman" w:hAnsi="Times New Roman" w:cs="Times New Roman"/>
                <w:sz w:val="24"/>
                <w:szCs w:val="24"/>
              </w:rPr>
              <w:t xml:space="preserve">. гос. </w:t>
            </w:r>
            <w:proofErr w:type="spellStart"/>
            <w:r w:rsidRPr="0042637F">
              <w:rPr>
                <w:rFonts w:ascii="Times New Roman" w:hAnsi="Times New Roman" w:cs="Times New Roman"/>
                <w:sz w:val="24"/>
                <w:szCs w:val="24"/>
              </w:rPr>
              <w:t>экон</w:t>
            </w:r>
            <w:proofErr w:type="spellEnd"/>
            <w:r w:rsidRPr="0042637F">
              <w:rPr>
                <w:rFonts w:ascii="Times New Roman" w:hAnsi="Times New Roman" w:cs="Times New Roman"/>
                <w:sz w:val="24"/>
                <w:szCs w:val="24"/>
              </w:rPr>
              <w:t xml:space="preserve">. ун-т, Фак. бизнеса, тамож. дела и </w:t>
            </w:r>
            <w:proofErr w:type="spellStart"/>
            <w:r w:rsidRPr="0042637F">
              <w:rPr>
                <w:rFonts w:ascii="Times New Roman" w:hAnsi="Times New Roman" w:cs="Times New Roman"/>
                <w:sz w:val="24"/>
                <w:szCs w:val="24"/>
              </w:rPr>
              <w:t>экон</w:t>
            </w:r>
            <w:proofErr w:type="spellEnd"/>
            <w:r w:rsidRPr="0042637F">
              <w:rPr>
                <w:rFonts w:ascii="Times New Roman" w:hAnsi="Times New Roman" w:cs="Times New Roman"/>
                <w:sz w:val="24"/>
                <w:szCs w:val="24"/>
              </w:rPr>
              <w:t>. безопасности, Каф</w:t>
            </w:r>
            <w:proofErr w:type="gramStart"/>
            <w:r w:rsidRPr="0042637F">
              <w:rPr>
                <w:rFonts w:ascii="Times New Roman" w:hAnsi="Times New Roman" w:cs="Times New Roman"/>
                <w:sz w:val="24"/>
                <w:szCs w:val="24"/>
              </w:rPr>
              <w:t>.</w:t>
            </w:r>
            <w:proofErr w:type="gramEnd"/>
            <w:r w:rsidRPr="0042637F">
              <w:rPr>
                <w:rFonts w:ascii="Times New Roman" w:hAnsi="Times New Roman" w:cs="Times New Roman"/>
                <w:sz w:val="24"/>
                <w:szCs w:val="24"/>
              </w:rPr>
              <w:t xml:space="preserve"> </w:t>
            </w:r>
            <w:proofErr w:type="spellStart"/>
            <w:proofErr w:type="gramStart"/>
            <w:r w:rsidRPr="0042637F">
              <w:rPr>
                <w:rFonts w:ascii="Times New Roman" w:hAnsi="Times New Roman" w:cs="Times New Roman"/>
                <w:sz w:val="24"/>
                <w:szCs w:val="24"/>
              </w:rPr>
              <w:t>к</w:t>
            </w:r>
            <w:proofErr w:type="gramEnd"/>
            <w:r w:rsidRPr="0042637F">
              <w:rPr>
                <w:rFonts w:ascii="Times New Roman" w:hAnsi="Times New Roman" w:cs="Times New Roman"/>
                <w:sz w:val="24"/>
                <w:szCs w:val="24"/>
              </w:rPr>
              <w:t>оммер</w:t>
            </w:r>
            <w:proofErr w:type="spellEnd"/>
            <w:r w:rsidRPr="0042637F">
              <w:rPr>
                <w:rFonts w:ascii="Times New Roman" w:hAnsi="Times New Roman" w:cs="Times New Roman"/>
                <w:sz w:val="24"/>
                <w:szCs w:val="24"/>
              </w:rPr>
              <w:t xml:space="preserve">. деятельности и торгового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2024. 1 файл (1,13Мб).</w:t>
            </w:r>
          </w:p>
        </w:tc>
        <w:tc>
          <w:tcPr>
            <w:tcW w:w="920" w:type="pct"/>
            <w:shd w:val="clear" w:color="auto" w:fill="auto"/>
            <w:vAlign w:val="center"/>
            <w:hideMark/>
          </w:tcPr>
          <w:p w14:paraId="36384108" w14:textId="77777777" w:rsidR="00262CF0" w:rsidRPr="007E6725" w:rsidRDefault="00E1795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42637F">
                <w:rPr>
                  <w:color w:val="00008B"/>
                  <w:u w:val="single"/>
                  <w:lang w:val="en-US"/>
                </w:rPr>
                <w:t xml:space="preserve">http://opac.unecon.ru/elibrary ... </w:t>
              </w:r>
              <w:r w:rsidR="00984247">
                <w:rPr>
                  <w:color w:val="00008B"/>
                  <w:u w:val="single"/>
                </w:rPr>
                <w:t>D0%BE%D0%B2%D0%BB%D0%B5_24.pdf</w:t>
              </w:r>
            </w:hyperlink>
          </w:p>
        </w:tc>
      </w:tr>
      <w:tr w:rsidR="00262CF0" w:rsidRPr="006558F7" w14:paraId="300DFA95" w14:textId="77777777" w:rsidTr="00E4641F">
        <w:trPr>
          <w:trHeight w:val="354"/>
        </w:trPr>
        <w:tc>
          <w:tcPr>
            <w:tcW w:w="4080" w:type="pct"/>
            <w:shd w:val="clear" w:color="auto" w:fill="auto"/>
            <w:vAlign w:val="center"/>
          </w:tcPr>
          <w:p w14:paraId="1CC6C67C" w14:textId="77777777" w:rsidR="00262CF0" w:rsidRPr="007E6725" w:rsidRDefault="00984247" w:rsidP="00AA7A6A">
            <w:pPr>
              <w:rPr>
                <w:rFonts w:ascii="Times New Roman" w:hAnsi="Times New Roman" w:cs="Times New Roman"/>
                <w:lang w:val="en-US" w:bidi="ru-RU"/>
              </w:rPr>
            </w:pPr>
            <w:r w:rsidRPr="0042637F">
              <w:rPr>
                <w:rFonts w:ascii="Times New Roman" w:hAnsi="Times New Roman" w:cs="Times New Roman"/>
                <w:sz w:val="24"/>
                <w:szCs w:val="24"/>
              </w:rPr>
              <w:t xml:space="preserve">Князева, И.Г. Ценообразование: практикум для </w:t>
            </w:r>
            <w:proofErr w:type="spellStart"/>
            <w:r w:rsidRPr="0042637F">
              <w:rPr>
                <w:rFonts w:ascii="Times New Roman" w:hAnsi="Times New Roman" w:cs="Times New Roman"/>
                <w:sz w:val="24"/>
                <w:szCs w:val="24"/>
              </w:rPr>
              <w:t>бакалавриата</w:t>
            </w:r>
            <w:proofErr w:type="spellEnd"/>
            <w:r w:rsidRPr="0042637F">
              <w:rPr>
                <w:rFonts w:ascii="Times New Roman" w:hAnsi="Times New Roman" w:cs="Times New Roman"/>
                <w:sz w:val="24"/>
                <w:szCs w:val="24"/>
              </w:rPr>
              <w:t xml:space="preserve"> /И.Г. Князева, Д.О. </w:t>
            </w:r>
            <w:proofErr w:type="spellStart"/>
            <w:r w:rsidRPr="0042637F">
              <w:rPr>
                <w:rFonts w:ascii="Times New Roman" w:hAnsi="Times New Roman" w:cs="Times New Roman"/>
                <w:sz w:val="24"/>
                <w:szCs w:val="24"/>
              </w:rPr>
              <w:t>Анофриков</w:t>
            </w:r>
            <w:proofErr w:type="spellEnd"/>
            <w:r w:rsidRPr="0042637F">
              <w:rPr>
                <w:rFonts w:ascii="Times New Roman" w:hAnsi="Times New Roman" w:cs="Times New Roman"/>
                <w:sz w:val="24"/>
                <w:szCs w:val="24"/>
              </w:rPr>
              <w:t>. - Омск</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 Издательство Омского государственного университета им. </w:t>
            </w:r>
            <w:r w:rsidRPr="007E6725">
              <w:rPr>
                <w:rFonts w:ascii="Times New Roman" w:hAnsi="Times New Roman" w:cs="Times New Roman"/>
                <w:sz w:val="24"/>
                <w:szCs w:val="24"/>
                <w:lang w:val="en-US"/>
              </w:rPr>
              <w:t>Ф.М. Достоевского, 2024. - 1CD-ROMю Загл. с титул</w:t>
            </w:r>
            <w:proofErr w:type="gramStart"/>
            <w:r w:rsidRPr="007E6725">
              <w:rPr>
                <w:rFonts w:ascii="Times New Roman" w:hAnsi="Times New Roman" w:cs="Times New Roman"/>
                <w:sz w:val="24"/>
                <w:szCs w:val="24"/>
                <w:lang w:val="en-US"/>
              </w:rPr>
              <w:t>.</w:t>
            </w:r>
            <w:proofErr w:type="gramEnd"/>
            <w:r w:rsidRPr="007E6725">
              <w:rPr>
                <w:rFonts w:ascii="Times New Roman" w:hAnsi="Times New Roman" w:cs="Times New Roman"/>
                <w:sz w:val="24"/>
                <w:szCs w:val="24"/>
                <w:lang w:val="en-US"/>
              </w:rPr>
              <w:t xml:space="preserve"> </w:t>
            </w:r>
            <w:proofErr w:type="gramStart"/>
            <w:r w:rsidRPr="007E6725">
              <w:rPr>
                <w:rFonts w:ascii="Times New Roman" w:hAnsi="Times New Roman" w:cs="Times New Roman"/>
                <w:sz w:val="24"/>
                <w:szCs w:val="24"/>
                <w:lang w:val="en-US"/>
              </w:rPr>
              <w:t>э</w:t>
            </w:r>
            <w:proofErr w:type="gramEnd"/>
            <w:r w:rsidRPr="007E6725">
              <w:rPr>
                <w:rFonts w:ascii="Times New Roman" w:hAnsi="Times New Roman" w:cs="Times New Roman"/>
                <w:sz w:val="24"/>
                <w:szCs w:val="24"/>
                <w:lang w:val="en-US"/>
              </w:rPr>
              <w:t>крана</w:t>
            </w:r>
          </w:p>
        </w:tc>
        <w:tc>
          <w:tcPr>
            <w:tcW w:w="920" w:type="pct"/>
            <w:shd w:val="clear" w:color="auto" w:fill="auto"/>
            <w:vAlign w:val="center"/>
            <w:hideMark/>
          </w:tcPr>
          <w:p w14:paraId="10B94EBA" w14:textId="77777777" w:rsidR="00262CF0" w:rsidRPr="007E6725" w:rsidRDefault="00E1795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sidRPr="0042637F">
                <w:rPr>
                  <w:color w:val="00008B"/>
                  <w:u w:val="single"/>
                  <w:lang w:val="en-US"/>
                </w:rPr>
                <w:t>http://znanium.ru/read?id=460103</w:t>
              </w:r>
            </w:hyperlink>
          </w:p>
        </w:tc>
      </w:tr>
      <w:tr w:rsidR="00262CF0" w:rsidRPr="007E6725" w14:paraId="4D297848" w14:textId="77777777" w:rsidTr="00E4641F">
        <w:trPr>
          <w:trHeight w:val="354"/>
        </w:trPr>
        <w:tc>
          <w:tcPr>
            <w:tcW w:w="4080" w:type="pct"/>
            <w:shd w:val="clear" w:color="auto" w:fill="auto"/>
            <w:vAlign w:val="center"/>
          </w:tcPr>
          <w:p w14:paraId="2352E4C5" w14:textId="77777777" w:rsidR="00262CF0" w:rsidRPr="0042637F" w:rsidRDefault="00984247" w:rsidP="00AA7A6A">
            <w:pPr>
              <w:rPr>
                <w:rFonts w:ascii="Times New Roman" w:hAnsi="Times New Roman" w:cs="Times New Roman"/>
                <w:lang w:bidi="ru-RU"/>
              </w:rPr>
            </w:pPr>
            <w:r w:rsidRPr="0042637F">
              <w:rPr>
                <w:rFonts w:ascii="Times New Roman" w:hAnsi="Times New Roman" w:cs="Times New Roman"/>
                <w:sz w:val="24"/>
                <w:szCs w:val="24"/>
              </w:rPr>
              <w:t xml:space="preserve">Магомедов, Магомед </w:t>
            </w:r>
            <w:proofErr w:type="spellStart"/>
            <w:r w:rsidRPr="0042637F">
              <w:rPr>
                <w:rFonts w:ascii="Times New Roman" w:hAnsi="Times New Roman" w:cs="Times New Roman"/>
                <w:sz w:val="24"/>
                <w:szCs w:val="24"/>
              </w:rPr>
              <w:t>Даниялович</w:t>
            </w:r>
            <w:proofErr w:type="spellEnd"/>
            <w:r w:rsidRPr="0042637F">
              <w:rPr>
                <w:rFonts w:ascii="Times New Roman" w:hAnsi="Times New Roman" w:cs="Times New Roman"/>
                <w:sz w:val="24"/>
                <w:szCs w:val="24"/>
              </w:rPr>
              <w:t>. Ценообразование: учебник для бакалавров/</w:t>
            </w:r>
            <w:proofErr w:type="spellStart"/>
            <w:r w:rsidRPr="0042637F">
              <w:rPr>
                <w:rFonts w:ascii="Times New Roman" w:hAnsi="Times New Roman" w:cs="Times New Roman"/>
                <w:sz w:val="24"/>
                <w:szCs w:val="24"/>
              </w:rPr>
              <w:t>М.Д.Магомедов</w:t>
            </w:r>
            <w:proofErr w:type="spellEnd"/>
            <w:r w:rsidRPr="0042637F">
              <w:rPr>
                <w:rFonts w:ascii="Times New Roman" w:hAnsi="Times New Roman" w:cs="Times New Roman"/>
                <w:sz w:val="24"/>
                <w:szCs w:val="24"/>
              </w:rPr>
              <w:t xml:space="preserve">, </w:t>
            </w:r>
            <w:proofErr w:type="spellStart"/>
            <w:r w:rsidRPr="0042637F">
              <w:rPr>
                <w:rFonts w:ascii="Times New Roman" w:hAnsi="Times New Roman" w:cs="Times New Roman"/>
                <w:sz w:val="24"/>
                <w:szCs w:val="24"/>
              </w:rPr>
              <w:t>Е.Ю.Куломзина</w:t>
            </w:r>
            <w:proofErr w:type="spellEnd"/>
            <w:r w:rsidRPr="0042637F">
              <w:rPr>
                <w:rFonts w:ascii="Times New Roman" w:hAnsi="Times New Roman" w:cs="Times New Roman"/>
                <w:sz w:val="24"/>
                <w:szCs w:val="24"/>
              </w:rPr>
              <w:t xml:space="preserve">, </w:t>
            </w:r>
            <w:proofErr w:type="spellStart"/>
            <w:r w:rsidRPr="0042637F">
              <w:rPr>
                <w:rFonts w:ascii="Times New Roman" w:hAnsi="Times New Roman" w:cs="Times New Roman"/>
                <w:sz w:val="24"/>
                <w:szCs w:val="24"/>
              </w:rPr>
              <w:t>В.В.Строев</w:t>
            </w:r>
            <w:proofErr w:type="spellEnd"/>
            <w:r w:rsidRPr="0042637F">
              <w:rPr>
                <w:rFonts w:ascii="Times New Roman" w:hAnsi="Times New Roman" w:cs="Times New Roman"/>
                <w:sz w:val="24"/>
                <w:szCs w:val="24"/>
              </w:rPr>
              <w:t xml:space="preserve">.- 7-е изд., </w:t>
            </w:r>
            <w:proofErr w:type="spellStart"/>
            <w:r w:rsidRPr="0042637F">
              <w:rPr>
                <w:rFonts w:ascii="Times New Roman" w:hAnsi="Times New Roman" w:cs="Times New Roman"/>
                <w:sz w:val="24"/>
                <w:szCs w:val="24"/>
              </w:rPr>
              <w:t>перераб</w:t>
            </w:r>
            <w:proofErr w:type="spellEnd"/>
            <w:r w:rsidRPr="0042637F">
              <w:rPr>
                <w:rFonts w:ascii="Times New Roman" w:hAnsi="Times New Roman" w:cs="Times New Roman"/>
                <w:sz w:val="24"/>
                <w:szCs w:val="24"/>
              </w:rPr>
              <w:t>. и доп. - Москва</w:t>
            </w:r>
            <w:proofErr w:type="gramStart"/>
            <w:r w:rsidRPr="0042637F">
              <w:rPr>
                <w:rFonts w:ascii="Times New Roman" w:hAnsi="Times New Roman" w:cs="Times New Roman"/>
                <w:sz w:val="24"/>
                <w:szCs w:val="24"/>
              </w:rPr>
              <w:t xml:space="preserve"> :</w:t>
            </w:r>
            <w:proofErr w:type="gramEnd"/>
            <w:r w:rsidRPr="0042637F">
              <w:rPr>
                <w:rFonts w:ascii="Times New Roman" w:hAnsi="Times New Roman" w:cs="Times New Roman"/>
                <w:sz w:val="24"/>
                <w:szCs w:val="24"/>
              </w:rPr>
              <w:t xml:space="preserve"> Издательско-торговая корпорация "Дашков и</w:t>
            </w:r>
            <w:proofErr w:type="gramStart"/>
            <w:r w:rsidRPr="0042637F">
              <w:rPr>
                <w:rFonts w:ascii="Times New Roman" w:hAnsi="Times New Roman" w:cs="Times New Roman"/>
                <w:sz w:val="24"/>
                <w:szCs w:val="24"/>
              </w:rPr>
              <w:t xml:space="preserve"> К</w:t>
            </w:r>
            <w:proofErr w:type="gramEnd"/>
            <w:r w:rsidRPr="0042637F">
              <w:rPr>
                <w:rFonts w:ascii="Times New Roman" w:hAnsi="Times New Roman" w:cs="Times New Roman"/>
                <w:sz w:val="24"/>
                <w:szCs w:val="24"/>
              </w:rPr>
              <w:t>", 2023. - 246 с.</w:t>
            </w:r>
          </w:p>
        </w:tc>
        <w:tc>
          <w:tcPr>
            <w:tcW w:w="920" w:type="pct"/>
            <w:shd w:val="clear" w:color="auto" w:fill="auto"/>
            <w:vAlign w:val="center"/>
            <w:hideMark/>
          </w:tcPr>
          <w:p w14:paraId="3E1F2DB6" w14:textId="77777777" w:rsidR="00262CF0" w:rsidRPr="0042637F" w:rsidRDefault="00E17957"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http://znanium.ru/read?id=432254</w:t>
              </w:r>
            </w:hyperlink>
          </w:p>
        </w:tc>
      </w:tr>
      <w:tr w:rsidR="00262CF0" w:rsidRPr="006558F7" w14:paraId="4EBC2E8F" w14:textId="77777777" w:rsidTr="00E4641F">
        <w:trPr>
          <w:trHeight w:val="354"/>
        </w:trPr>
        <w:tc>
          <w:tcPr>
            <w:tcW w:w="4080" w:type="pct"/>
            <w:shd w:val="clear" w:color="auto" w:fill="auto"/>
            <w:vAlign w:val="center"/>
          </w:tcPr>
          <w:p w14:paraId="4AF841D7" w14:textId="77777777" w:rsidR="00262CF0" w:rsidRPr="007E6725" w:rsidRDefault="00984247" w:rsidP="00AA7A6A">
            <w:pPr>
              <w:rPr>
                <w:rFonts w:ascii="Times New Roman" w:hAnsi="Times New Roman" w:cs="Times New Roman"/>
                <w:lang w:val="en-US" w:bidi="ru-RU"/>
              </w:rPr>
            </w:pPr>
            <w:proofErr w:type="spellStart"/>
            <w:r w:rsidRPr="0042637F">
              <w:rPr>
                <w:rFonts w:ascii="Times New Roman" w:hAnsi="Times New Roman" w:cs="Times New Roman"/>
                <w:sz w:val="24"/>
                <w:szCs w:val="24"/>
              </w:rPr>
              <w:t>Трубочкина</w:t>
            </w:r>
            <w:proofErr w:type="spellEnd"/>
            <w:r w:rsidRPr="0042637F">
              <w:rPr>
                <w:rFonts w:ascii="Times New Roman" w:hAnsi="Times New Roman" w:cs="Times New Roman"/>
                <w:sz w:val="24"/>
                <w:szCs w:val="24"/>
              </w:rPr>
              <w:t xml:space="preserve">, М.А. Управление затратами предприятия: учебное пособие / </w:t>
            </w:r>
            <w:proofErr w:type="spellStart"/>
            <w:r w:rsidRPr="0042637F">
              <w:rPr>
                <w:rFonts w:ascii="Times New Roman" w:hAnsi="Times New Roman" w:cs="Times New Roman"/>
                <w:sz w:val="24"/>
                <w:szCs w:val="24"/>
              </w:rPr>
              <w:t>М.И.Трубочкина</w:t>
            </w:r>
            <w:proofErr w:type="spellEnd"/>
            <w:r w:rsidRPr="0042637F">
              <w:rPr>
                <w:rFonts w:ascii="Times New Roman" w:hAnsi="Times New Roman" w:cs="Times New Roman"/>
                <w:sz w:val="24"/>
                <w:szCs w:val="24"/>
              </w:rPr>
              <w:t xml:space="preserve">. - 2-е изд., </w:t>
            </w:r>
            <w:proofErr w:type="spellStart"/>
            <w:r w:rsidRPr="0042637F">
              <w:rPr>
                <w:rFonts w:ascii="Times New Roman" w:hAnsi="Times New Roman" w:cs="Times New Roman"/>
                <w:sz w:val="24"/>
                <w:szCs w:val="24"/>
              </w:rPr>
              <w:t>испр</w:t>
            </w:r>
            <w:proofErr w:type="spellEnd"/>
            <w:r w:rsidRPr="0042637F">
              <w:rPr>
                <w:rFonts w:ascii="Times New Roman" w:hAnsi="Times New Roman" w:cs="Times New Roman"/>
                <w:sz w:val="24"/>
                <w:szCs w:val="24"/>
              </w:rPr>
              <w:t xml:space="preserve">. и доп.- </w:t>
            </w:r>
            <w:proofErr w:type="spell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ИНФРА-М, 2023. - 319 с. - (Высшее образование: Бакалавриат). - DOI 10.12737/3780.</w:t>
            </w:r>
          </w:p>
        </w:tc>
        <w:tc>
          <w:tcPr>
            <w:tcW w:w="920" w:type="pct"/>
            <w:shd w:val="clear" w:color="auto" w:fill="auto"/>
            <w:vAlign w:val="center"/>
            <w:hideMark/>
          </w:tcPr>
          <w:p w14:paraId="3102AD39" w14:textId="77777777" w:rsidR="00262CF0" w:rsidRPr="007E6725" w:rsidRDefault="00E1795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42637F">
                <w:rPr>
                  <w:color w:val="00008B"/>
                  <w:u w:val="single"/>
                  <w:lang w:val="en-US"/>
                </w:rPr>
                <w:t>https://znanium.ru/catalog/document?id=445223</w:t>
              </w:r>
            </w:hyperlink>
          </w:p>
        </w:tc>
      </w:tr>
    </w:tbl>
    <w:p w14:paraId="570D085B" w14:textId="77777777" w:rsidR="0091168E" w:rsidRPr="0042637F"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07009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18281AA" w14:textId="77777777" w:rsidTr="007B550D">
        <w:tc>
          <w:tcPr>
            <w:tcW w:w="9345" w:type="dxa"/>
          </w:tcPr>
          <w:p w14:paraId="24530F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E9DA033" w14:textId="77777777" w:rsidTr="007B550D">
        <w:tc>
          <w:tcPr>
            <w:tcW w:w="9345" w:type="dxa"/>
          </w:tcPr>
          <w:p w14:paraId="26B526C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FBCAC07" w14:textId="77777777" w:rsidTr="007B550D">
        <w:tc>
          <w:tcPr>
            <w:tcW w:w="9345" w:type="dxa"/>
          </w:tcPr>
          <w:p w14:paraId="50177A5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77411E9" w14:textId="77777777" w:rsidTr="007B550D">
        <w:tc>
          <w:tcPr>
            <w:tcW w:w="9345" w:type="dxa"/>
          </w:tcPr>
          <w:p w14:paraId="7420554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07009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17957" w:rsidP="0091168E">
            <w:pPr>
              <w:spacing w:after="0" w:line="240" w:lineRule="auto"/>
              <w:rPr>
                <w:rFonts w:ascii="Times New Roman" w:hAnsi="Times New Roman" w:cs="Times New Roman"/>
                <w:color w:val="000000"/>
                <w:sz w:val="25"/>
                <w:szCs w:val="25"/>
              </w:rPr>
            </w:pPr>
            <w:hyperlink r:id="rId2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07009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2637F" w14:paraId="53424330" w14:textId="77777777" w:rsidTr="008416EB">
        <w:tc>
          <w:tcPr>
            <w:tcW w:w="7797" w:type="dxa"/>
            <w:shd w:val="clear" w:color="auto" w:fill="auto"/>
          </w:tcPr>
          <w:p w14:paraId="2986F8BC" w14:textId="77777777" w:rsidR="002C735C" w:rsidRPr="0042637F" w:rsidRDefault="002C735C" w:rsidP="002C735C">
            <w:pPr>
              <w:pStyle w:val="Style214"/>
              <w:ind w:firstLine="0"/>
              <w:jc w:val="center"/>
              <w:rPr>
                <w:b/>
                <w:sz w:val="22"/>
                <w:szCs w:val="22"/>
              </w:rPr>
            </w:pPr>
            <w:r w:rsidRPr="0042637F">
              <w:rPr>
                <w:b/>
                <w:sz w:val="22"/>
                <w:szCs w:val="22"/>
              </w:rPr>
              <w:t>Наименование учебных аудиторий, перечень</w:t>
            </w:r>
          </w:p>
        </w:tc>
        <w:tc>
          <w:tcPr>
            <w:tcW w:w="2262" w:type="dxa"/>
            <w:shd w:val="clear" w:color="auto" w:fill="auto"/>
          </w:tcPr>
          <w:p w14:paraId="3A00FEF8" w14:textId="77777777" w:rsidR="002C735C" w:rsidRPr="0042637F" w:rsidRDefault="002C735C" w:rsidP="002C735C">
            <w:pPr>
              <w:pStyle w:val="Style214"/>
              <w:ind w:firstLine="0"/>
              <w:jc w:val="center"/>
              <w:rPr>
                <w:b/>
                <w:sz w:val="22"/>
                <w:szCs w:val="22"/>
              </w:rPr>
            </w:pPr>
            <w:r w:rsidRPr="0042637F">
              <w:rPr>
                <w:b/>
                <w:sz w:val="22"/>
                <w:szCs w:val="22"/>
              </w:rPr>
              <w:t>Адрес (местоположение) учебных аудиторий</w:t>
            </w:r>
          </w:p>
        </w:tc>
      </w:tr>
      <w:tr w:rsidR="002C735C" w:rsidRPr="0042637F" w14:paraId="3B643305" w14:textId="77777777" w:rsidTr="008416EB">
        <w:tc>
          <w:tcPr>
            <w:tcW w:w="7797" w:type="dxa"/>
            <w:shd w:val="clear" w:color="auto" w:fill="auto"/>
          </w:tcPr>
          <w:p w14:paraId="30187323" w14:textId="51649087" w:rsidR="002C735C" w:rsidRPr="0042637F" w:rsidRDefault="00B43524" w:rsidP="002718E2">
            <w:pPr>
              <w:pStyle w:val="Style214"/>
              <w:ind w:firstLine="0"/>
              <w:rPr>
                <w:sz w:val="22"/>
                <w:szCs w:val="22"/>
              </w:rPr>
            </w:pPr>
            <w:r w:rsidRPr="0042637F">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2637F">
              <w:rPr>
                <w:sz w:val="22"/>
                <w:szCs w:val="22"/>
              </w:rPr>
              <w:t>комплексом</w:t>
            </w:r>
            <w:proofErr w:type="gramStart"/>
            <w:r w:rsidRPr="0042637F">
              <w:rPr>
                <w:sz w:val="22"/>
                <w:szCs w:val="22"/>
              </w:rPr>
              <w:t>.С</w:t>
            </w:r>
            <w:proofErr w:type="gramEnd"/>
            <w:r w:rsidRPr="0042637F">
              <w:rPr>
                <w:sz w:val="22"/>
                <w:szCs w:val="22"/>
              </w:rPr>
              <w:t>пециализированная</w:t>
            </w:r>
            <w:proofErr w:type="spellEnd"/>
            <w:r w:rsidRPr="0042637F">
              <w:rPr>
                <w:sz w:val="22"/>
                <w:szCs w:val="22"/>
              </w:rPr>
              <w:t xml:space="preserve">  мебель и оборудование: Учебная мебель на 64 посадочных мест, рабочее место преподавателя, трибуна - 1шт., доска аудиторная - 1шт., тумба мультимедийная - 1шт</w:t>
            </w:r>
            <w:proofErr w:type="gramStart"/>
            <w:r w:rsidRPr="0042637F">
              <w:rPr>
                <w:sz w:val="22"/>
                <w:szCs w:val="22"/>
              </w:rPr>
              <w:t>.М</w:t>
            </w:r>
            <w:proofErr w:type="gramEnd"/>
            <w:r w:rsidRPr="0042637F">
              <w:rPr>
                <w:sz w:val="22"/>
                <w:szCs w:val="22"/>
              </w:rPr>
              <w:t xml:space="preserve">оноблок </w:t>
            </w:r>
            <w:r w:rsidRPr="0042637F">
              <w:rPr>
                <w:sz w:val="22"/>
                <w:szCs w:val="22"/>
                <w:lang w:val="en-US"/>
              </w:rPr>
              <w:t>Acer</w:t>
            </w:r>
            <w:r w:rsidRPr="0042637F">
              <w:rPr>
                <w:sz w:val="22"/>
                <w:szCs w:val="22"/>
              </w:rPr>
              <w:t xml:space="preserve"> </w:t>
            </w:r>
            <w:r w:rsidRPr="0042637F">
              <w:rPr>
                <w:sz w:val="22"/>
                <w:szCs w:val="22"/>
                <w:lang w:val="en-US"/>
              </w:rPr>
              <w:t>Aspire</w:t>
            </w:r>
            <w:r w:rsidRPr="0042637F">
              <w:rPr>
                <w:sz w:val="22"/>
                <w:szCs w:val="22"/>
              </w:rPr>
              <w:t xml:space="preserve"> </w:t>
            </w:r>
            <w:r w:rsidRPr="0042637F">
              <w:rPr>
                <w:sz w:val="22"/>
                <w:szCs w:val="22"/>
                <w:lang w:val="en-US"/>
              </w:rPr>
              <w:t>Z</w:t>
            </w:r>
            <w:r w:rsidRPr="0042637F">
              <w:rPr>
                <w:sz w:val="22"/>
                <w:szCs w:val="22"/>
              </w:rPr>
              <w:t xml:space="preserve">1811 </w:t>
            </w:r>
            <w:r w:rsidRPr="0042637F">
              <w:rPr>
                <w:sz w:val="22"/>
                <w:szCs w:val="22"/>
                <w:lang w:val="en-US"/>
              </w:rPr>
              <w:t>Intel</w:t>
            </w:r>
            <w:r w:rsidRPr="0042637F">
              <w:rPr>
                <w:sz w:val="22"/>
                <w:szCs w:val="22"/>
              </w:rPr>
              <w:t xml:space="preserve"> </w:t>
            </w:r>
            <w:r w:rsidRPr="0042637F">
              <w:rPr>
                <w:sz w:val="22"/>
                <w:szCs w:val="22"/>
                <w:lang w:val="en-US"/>
              </w:rPr>
              <w:t>Core</w:t>
            </w:r>
            <w:r w:rsidRPr="0042637F">
              <w:rPr>
                <w:sz w:val="22"/>
                <w:szCs w:val="22"/>
              </w:rPr>
              <w:t xml:space="preserve"> </w:t>
            </w:r>
            <w:proofErr w:type="spellStart"/>
            <w:r w:rsidRPr="0042637F">
              <w:rPr>
                <w:sz w:val="22"/>
                <w:szCs w:val="22"/>
                <w:lang w:val="en-US"/>
              </w:rPr>
              <w:t>i</w:t>
            </w:r>
            <w:proofErr w:type="spellEnd"/>
            <w:r w:rsidRPr="0042637F">
              <w:rPr>
                <w:sz w:val="22"/>
                <w:szCs w:val="22"/>
              </w:rPr>
              <w:t>5-2400</w:t>
            </w:r>
            <w:r w:rsidRPr="0042637F">
              <w:rPr>
                <w:sz w:val="22"/>
                <w:szCs w:val="22"/>
                <w:lang w:val="en-US"/>
              </w:rPr>
              <w:t>S</w:t>
            </w:r>
            <w:r w:rsidRPr="0042637F">
              <w:rPr>
                <w:sz w:val="22"/>
                <w:szCs w:val="22"/>
              </w:rPr>
              <w:t>@2.50</w:t>
            </w:r>
            <w:r w:rsidRPr="0042637F">
              <w:rPr>
                <w:sz w:val="22"/>
                <w:szCs w:val="22"/>
                <w:lang w:val="en-US"/>
              </w:rPr>
              <w:t>GHz</w:t>
            </w:r>
            <w:r w:rsidRPr="0042637F">
              <w:rPr>
                <w:sz w:val="22"/>
                <w:szCs w:val="22"/>
              </w:rPr>
              <w:t>/4</w:t>
            </w:r>
            <w:r w:rsidRPr="0042637F">
              <w:rPr>
                <w:sz w:val="22"/>
                <w:szCs w:val="22"/>
                <w:lang w:val="en-US"/>
              </w:rPr>
              <w:t>Gb</w:t>
            </w:r>
            <w:r w:rsidRPr="0042637F">
              <w:rPr>
                <w:sz w:val="22"/>
                <w:szCs w:val="22"/>
              </w:rPr>
              <w:t>/1</w:t>
            </w:r>
            <w:r w:rsidRPr="0042637F">
              <w:rPr>
                <w:sz w:val="22"/>
                <w:szCs w:val="22"/>
                <w:lang w:val="en-US"/>
              </w:rPr>
              <w:t>Tb</w:t>
            </w:r>
            <w:r w:rsidRPr="0042637F">
              <w:rPr>
                <w:sz w:val="22"/>
                <w:szCs w:val="22"/>
              </w:rPr>
              <w:t xml:space="preserve"> - 1 шт., Мультимедийный проектор </w:t>
            </w:r>
            <w:r w:rsidRPr="0042637F">
              <w:rPr>
                <w:sz w:val="22"/>
                <w:szCs w:val="22"/>
                <w:lang w:val="en-US"/>
              </w:rPr>
              <w:t>NEC</w:t>
            </w:r>
            <w:r w:rsidRPr="0042637F">
              <w:rPr>
                <w:sz w:val="22"/>
                <w:szCs w:val="22"/>
              </w:rPr>
              <w:t xml:space="preserve"> </w:t>
            </w:r>
            <w:r w:rsidRPr="0042637F">
              <w:rPr>
                <w:sz w:val="22"/>
                <w:szCs w:val="22"/>
                <w:lang w:val="en-US"/>
              </w:rPr>
              <w:t>ME</w:t>
            </w:r>
            <w:r w:rsidRPr="0042637F">
              <w:rPr>
                <w:sz w:val="22"/>
                <w:szCs w:val="22"/>
              </w:rPr>
              <w:t>401</w:t>
            </w:r>
            <w:r w:rsidRPr="0042637F">
              <w:rPr>
                <w:sz w:val="22"/>
                <w:szCs w:val="22"/>
                <w:lang w:val="en-US"/>
              </w:rPr>
              <w:t>X</w:t>
            </w:r>
            <w:r w:rsidRPr="0042637F">
              <w:rPr>
                <w:sz w:val="22"/>
                <w:szCs w:val="22"/>
              </w:rPr>
              <w:t xml:space="preserve"> - 1 шт., Микшер усилитель </w:t>
            </w:r>
            <w:proofErr w:type="spellStart"/>
            <w:r w:rsidRPr="0042637F">
              <w:rPr>
                <w:sz w:val="22"/>
                <w:szCs w:val="22"/>
                <w:lang w:val="en-US"/>
              </w:rPr>
              <w:t>Jedia</w:t>
            </w:r>
            <w:proofErr w:type="spellEnd"/>
            <w:r w:rsidRPr="0042637F">
              <w:rPr>
                <w:sz w:val="22"/>
                <w:szCs w:val="22"/>
              </w:rPr>
              <w:t xml:space="preserve"> </w:t>
            </w:r>
            <w:r w:rsidRPr="0042637F">
              <w:rPr>
                <w:sz w:val="22"/>
                <w:szCs w:val="22"/>
                <w:lang w:val="en-US"/>
              </w:rPr>
              <w:t>TA</w:t>
            </w:r>
            <w:r w:rsidRPr="0042637F">
              <w:rPr>
                <w:sz w:val="22"/>
                <w:szCs w:val="22"/>
              </w:rPr>
              <w:t xml:space="preserve">-1120 - 1 шт., Акустическая система </w:t>
            </w:r>
            <w:r w:rsidRPr="0042637F">
              <w:rPr>
                <w:sz w:val="22"/>
                <w:szCs w:val="22"/>
                <w:lang w:val="en-US"/>
              </w:rPr>
              <w:t>Hi</w:t>
            </w:r>
            <w:r w:rsidRPr="0042637F">
              <w:rPr>
                <w:sz w:val="22"/>
                <w:szCs w:val="22"/>
              </w:rPr>
              <w:t>-</w:t>
            </w:r>
            <w:r w:rsidRPr="0042637F">
              <w:rPr>
                <w:sz w:val="22"/>
                <w:szCs w:val="22"/>
                <w:lang w:val="en-US"/>
              </w:rPr>
              <w:t>Fi</w:t>
            </w:r>
            <w:r w:rsidRPr="0042637F">
              <w:rPr>
                <w:sz w:val="22"/>
                <w:szCs w:val="22"/>
              </w:rPr>
              <w:t xml:space="preserve"> </w:t>
            </w:r>
            <w:r w:rsidRPr="0042637F">
              <w:rPr>
                <w:sz w:val="22"/>
                <w:szCs w:val="22"/>
                <w:lang w:val="en-US"/>
              </w:rPr>
              <w:t>PRO</w:t>
            </w:r>
            <w:r w:rsidRPr="0042637F">
              <w:rPr>
                <w:sz w:val="22"/>
                <w:szCs w:val="22"/>
              </w:rPr>
              <w:t xml:space="preserve"> </w:t>
            </w:r>
            <w:r w:rsidRPr="0042637F">
              <w:rPr>
                <w:sz w:val="22"/>
                <w:szCs w:val="22"/>
                <w:lang w:val="en-US"/>
              </w:rPr>
              <w:t>MASK</w:t>
            </w:r>
            <w:r w:rsidRPr="0042637F">
              <w:rPr>
                <w:sz w:val="22"/>
                <w:szCs w:val="22"/>
              </w:rPr>
              <w:t>6</w:t>
            </w:r>
            <w:r w:rsidRPr="0042637F">
              <w:rPr>
                <w:sz w:val="22"/>
                <w:szCs w:val="22"/>
                <w:lang w:val="en-US"/>
              </w:rPr>
              <w:t>T</w:t>
            </w:r>
            <w:r w:rsidRPr="0042637F">
              <w:rPr>
                <w:sz w:val="22"/>
                <w:szCs w:val="22"/>
              </w:rPr>
              <w:t>-</w:t>
            </w:r>
            <w:r w:rsidRPr="0042637F">
              <w:rPr>
                <w:sz w:val="22"/>
                <w:szCs w:val="22"/>
                <w:lang w:val="en-US"/>
              </w:rPr>
              <w:t>W</w:t>
            </w:r>
            <w:r w:rsidRPr="0042637F">
              <w:rPr>
                <w:sz w:val="22"/>
                <w:szCs w:val="22"/>
              </w:rPr>
              <w:t xml:space="preserve"> - 2 шт., Экран с электро-приводом </w:t>
            </w:r>
            <w:r w:rsidRPr="0042637F">
              <w:rPr>
                <w:sz w:val="22"/>
                <w:szCs w:val="22"/>
                <w:lang w:val="en-US"/>
              </w:rPr>
              <w:t>Draper</w:t>
            </w:r>
            <w:r w:rsidRPr="0042637F">
              <w:rPr>
                <w:sz w:val="22"/>
                <w:szCs w:val="22"/>
              </w:rPr>
              <w:t xml:space="preserve"> </w:t>
            </w:r>
            <w:r w:rsidRPr="0042637F">
              <w:rPr>
                <w:sz w:val="22"/>
                <w:szCs w:val="22"/>
                <w:lang w:val="en-US"/>
              </w:rPr>
              <w:t>Baronet</w:t>
            </w:r>
            <w:r w:rsidRPr="0042637F">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2637F" w:rsidRDefault="00B43524" w:rsidP="002718E2">
            <w:pPr>
              <w:pStyle w:val="Style214"/>
              <w:ind w:firstLine="0"/>
              <w:rPr>
                <w:sz w:val="22"/>
                <w:szCs w:val="22"/>
              </w:rPr>
            </w:pPr>
            <w:r w:rsidRPr="0042637F">
              <w:rPr>
                <w:sz w:val="22"/>
                <w:szCs w:val="22"/>
              </w:rPr>
              <w:t xml:space="preserve">192007, г. Санкт-Петербург, ул. </w:t>
            </w:r>
            <w:proofErr w:type="spellStart"/>
            <w:r w:rsidRPr="0042637F">
              <w:rPr>
                <w:sz w:val="22"/>
                <w:szCs w:val="22"/>
              </w:rPr>
              <w:t>Прилукская</w:t>
            </w:r>
            <w:proofErr w:type="spellEnd"/>
            <w:r w:rsidRPr="0042637F">
              <w:rPr>
                <w:sz w:val="22"/>
                <w:szCs w:val="22"/>
              </w:rPr>
              <w:t xml:space="preserve">, д. 3, лит. </w:t>
            </w:r>
            <w:r w:rsidRPr="0042637F">
              <w:rPr>
                <w:sz w:val="22"/>
                <w:szCs w:val="22"/>
                <w:lang w:val="en-US"/>
              </w:rPr>
              <w:t>А</w:t>
            </w:r>
          </w:p>
        </w:tc>
      </w:tr>
      <w:tr w:rsidR="002C735C" w:rsidRPr="0042637F" w14:paraId="09ED3F07" w14:textId="77777777" w:rsidTr="008416EB">
        <w:tc>
          <w:tcPr>
            <w:tcW w:w="7797" w:type="dxa"/>
            <w:shd w:val="clear" w:color="auto" w:fill="auto"/>
          </w:tcPr>
          <w:p w14:paraId="5ADFC307" w14:textId="77777777" w:rsidR="002C735C" w:rsidRPr="0042637F" w:rsidRDefault="00B43524" w:rsidP="002718E2">
            <w:pPr>
              <w:pStyle w:val="Style214"/>
              <w:ind w:firstLine="0"/>
              <w:rPr>
                <w:sz w:val="22"/>
                <w:szCs w:val="22"/>
              </w:rPr>
            </w:pPr>
            <w:r w:rsidRPr="0042637F">
              <w:rPr>
                <w:sz w:val="22"/>
                <w:szCs w:val="22"/>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2637F">
              <w:rPr>
                <w:sz w:val="22"/>
                <w:szCs w:val="22"/>
              </w:rPr>
              <w:t>комплексом</w:t>
            </w:r>
            <w:proofErr w:type="gramStart"/>
            <w:r w:rsidRPr="0042637F">
              <w:rPr>
                <w:sz w:val="22"/>
                <w:szCs w:val="22"/>
              </w:rPr>
              <w:t>.С</w:t>
            </w:r>
            <w:proofErr w:type="gramEnd"/>
            <w:r w:rsidRPr="0042637F">
              <w:rPr>
                <w:sz w:val="22"/>
                <w:szCs w:val="22"/>
              </w:rPr>
              <w:t>пециализированная</w:t>
            </w:r>
            <w:proofErr w:type="spellEnd"/>
            <w:r w:rsidRPr="0042637F">
              <w:rPr>
                <w:sz w:val="22"/>
                <w:szCs w:val="22"/>
              </w:rPr>
              <w:t xml:space="preserve">  мебель и оборудование: Учебная мебель на 52 посадочных мест, рабочее место преподавателя, трибуна аудиторная - 1 шт., доска аудиторная - 1шт</w:t>
            </w:r>
            <w:proofErr w:type="gramStart"/>
            <w:r w:rsidRPr="0042637F">
              <w:rPr>
                <w:sz w:val="22"/>
                <w:szCs w:val="22"/>
              </w:rPr>
              <w:t>.М</w:t>
            </w:r>
            <w:proofErr w:type="gramEnd"/>
            <w:r w:rsidRPr="0042637F">
              <w:rPr>
                <w:sz w:val="22"/>
                <w:szCs w:val="22"/>
              </w:rPr>
              <w:t xml:space="preserve">оноблок </w:t>
            </w:r>
            <w:r w:rsidRPr="0042637F">
              <w:rPr>
                <w:sz w:val="22"/>
                <w:szCs w:val="22"/>
                <w:lang w:val="en-US"/>
              </w:rPr>
              <w:t>Acer</w:t>
            </w:r>
            <w:r w:rsidRPr="0042637F">
              <w:rPr>
                <w:sz w:val="22"/>
                <w:szCs w:val="22"/>
              </w:rPr>
              <w:t xml:space="preserve"> </w:t>
            </w:r>
            <w:r w:rsidRPr="0042637F">
              <w:rPr>
                <w:sz w:val="22"/>
                <w:szCs w:val="22"/>
                <w:lang w:val="en-US"/>
              </w:rPr>
              <w:t>Aspire</w:t>
            </w:r>
            <w:r w:rsidRPr="0042637F">
              <w:rPr>
                <w:sz w:val="22"/>
                <w:szCs w:val="22"/>
              </w:rPr>
              <w:t xml:space="preserve"> </w:t>
            </w:r>
            <w:r w:rsidRPr="0042637F">
              <w:rPr>
                <w:sz w:val="22"/>
                <w:szCs w:val="22"/>
                <w:lang w:val="en-US"/>
              </w:rPr>
              <w:t>Z</w:t>
            </w:r>
            <w:r w:rsidRPr="0042637F">
              <w:rPr>
                <w:sz w:val="22"/>
                <w:szCs w:val="22"/>
              </w:rPr>
              <w:t xml:space="preserve">1811 </w:t>
            </w:r>
            <w:r w:rsidRPr="0042637F">
              <w:rPr>
                <w:sz w:val="22"/>
                <w:szCs w:val="22"/>
                <w:lang w:val="en-US"/>
              </w:rPr>
              <w:t>Intel</w:t>
            </w:r>
            <w:r w:rsidRPr="0042637F">
              <w:rPr>
                <w:sz w:val="22"/>
                <w:szCs w:val="22"/>
              </w:rPr>
              <w:t xml:space="preserve"> </w:t>
            </w:r>
            <w:r w:rsidRPr="0042637F">
              <w:rPr>
                <w:sz w:val="22"/>
                <w:szCs w:val="22"/>
                <w:lang w:val="en-US"/>
              </w:rPr>
              <w:t>Core</w:t>
            </w:r>
            <w:r w:rsidRPr="0042637F">
              <w:rPr>
                <w:sz w:val="22"/>
                <w:szCs w:val="22"/>
              </w:rPr>
              <w:t xml:space="preserve"> </w:t>
            </w:r>
            <w:proofErr w:type="spellStart"/>
            <w:r w:rsidRPr="0042637F">
              <w:rPr>
                <w:sz w:val="22"/>
                <w:szCs w:val="22"/>
                <w:lang w:val="en-US"/>
              </w:rPr>
              <w:t>i</w:t>
            </w:r>
            <w:proofErr w:type="spellEnd"/>
            <w:r w:rsidRPr="0042637F">
              <w:rPr>
                <w:sz w:val="22"/>
                <w:szCs w:val="22"/>
              </w:rPr>
              <w:t>5-2400</w:t>
            </w:r>
            <w:r w:rsidRPr="0042637F">
              <w:rPr>
                <w:sz w:val="22"/>
                <w:szCs w:val="22"/>
                <w:lang w:val="en-US"/>
              </w:rPr>
              <w:t>S</w:t>
            </w:r>
            <w:r w:rsidRPr="0042637F">
              <w:rPr>
                <w:sz w:val="22"/>
                <w:szCs w:val="22"/>
              </w:rPr>
              <w:t>@2.50</w:t>
            </w:r>
            <w:r w:rsidRPr="0042637F">
              <w:rPr>
                <w:sz w:val="22"/>
                <w:szCs w:val="22"/>
                <w:lang w:val="en-US"/>
              </w:rPr>
              <w:t>GHz</w:t>
            </w:r>
            <w:r w:rsidRPr="0042637F">
              <w:rPr>
                <w:sz w:val="22"/>
                <w:szCs w:val="22"/>
              </w:rPr>
              <w:t>/4</w:t>
            </w:r>
            <w:r w:rsidRPr="0042637F">
              <w:rPr>
                <w:sz w:val="22"/>
                <w:szCs w:val="22"/>
                <w:lang w:val="en-US"/>
              </w:rPr>
              <w:t>Gb</w:t>
            </w:r>
            <w:r w:rsidRPr="0042637F">
              <w:rPr>
                <w:sz w:val="22"/>
                <w:szCs w:val="22"/>
              </w:rPr>
              <w:t>/1</w:t>
            </w:r>
            <w:r w:rsidRPr="0042637F">
              <w:rPr>
                <w:sz w:val="22"/>
                <w:szCs w:val="22"/>
                <w:lang w:val="en-US"/>
              </w:rPr>
              <w:t>Tb</w:t>
            </w:r>
            <w:r w:rsidRPr="0042637F">
              <w:rPr>
                <w:sz w:val="22"/>
                <w:szCs w:val="22"/>
              </w:rPr>
              <w:t xml:space="preserve"> - 1 шт., Микшер усилитель </w:t>
            </w:r>
            <w:proofErr w:type="spellStart"/>
            <w:r w:rsidRPr="0042637F">
              <w:rPr>
                <w:sz w:val="22"/>
                <w:szCs w:val="22"/>
                <w:lang w:val="en-US"/>
              </w:rPr>
              <w:t>Jedia</w:t>
            </w:r>
            <w:proofErr w:type="spellEnd"/>
            <w:r w:rsidRPr="0042637F">
              <w:rPr>
                <w:sz w:val="22"/>
                <w:szCs w:val="22"/>
              </w:rPr>
              <w:t xml:space="preserve"> </w:t>
            </w:r>
            <w:r w:rsidRPr="0042637F">
              <w:rPr>
                <w:sz w:val="22"/>
                <w:szCs w:val="22"/>
                <w:lang w:val="en-US"/>
              </w:rPr>
              <w:t>TA</w:t>
            </w:r>
            <w:r w:rsidRPr="0042637F">
              <w:rPr>
                <w:sz w:val="22"/>
                <w:szCs w:val="22"/>
              </w:rPr>
              <w:t xml:space="preserve">-1120 в комплекте - 1 шт., Колонки </w:t>
            </w:r>
            <w:r w:rsidRPr="0042637F">
              <w:rPr>
                <w:sz w:val="22"/>
                <w:szCs w:val="22"/>
                <w:lang w:val="en-US"/>
              </w:rPr>
              <w:t>Hi</w:t>
            </w:r>
            <w:r w:rsidRPr="0042637F">
              <w:rPr>
                <w:sz w:val="22"/>
                <w:szCs w:val="22"/>
              </w:rPr>
              <w:t>-</w:t>
            </w:r>
            <w:r w:rsidRPr="0042637F">
              <w:rPr>
                <w:sz w:val="22"/>
                <w:szCs w:val="22"/>
                <w:lang w:val="en-US"/>
              </w:rPr>
              <w:t>Fi</w:t>
            </w:r>
            <w:r w:rsidRPr="0042637F">
              <w:rPr>
                <w:sz w:val="22"/>
                <w:szCs w:val="22"/>
              </w:rPr>
              <w:t xml:space="preserve"> </w:t>
            </w:r>
            <w:r w:rsidRPr="0042637F">
              <w:rPr>
                <w:sz w:val="22"/>
                <w:szCs w:val="22"/>
                <w:lang w:val="en-US"/>
              </w:rPr>
              <w:t>PRO</w:t>
            </w:r>
            <w:r w:rsidRPr="0042637F">
              <w:rPr>
                <w:sz w:val="22"/>
                <w:szCs w:val="22"/>
              </w:rPr>
              <w:t xml:space="preserve"> </w:t>
            </w:r>
            <w:r w:rsidRPr="0042637F">
              <w:rPr>
                <w:sz w:val="22"/>
                <w:szCs w:val="22"/>
                <w:lang w:val="en-US"/>
              </w:rPr>
              <w:t>MASK</w:t>
            </w:r>
            <w:r w:rsidRPr="0042637F">
              <w:rPr>
                <w:sz w:val="22"/>
                <w:szCs w:val="22"/>
              </w:rPr>
              <w:t>6</w:t>
            </w:r>
            <w:r w:rsidRPr="0042637F">
              <w:rPr>
                <w:sz w:val="22"/>
                <w:szCs w:val="22"/>
                <w:lang w:val="en-US"/>
              </w:rPr>
              <w:t>T</w:t>
            </w:r>
            <w:r w:rsidRPr="0042637F">
              <w:rPr>
                <w:sz w:val="22"/>
                <w:szCs w:val="22"/>
              </w:rPr>
              <w:t>-</w:t>
            </w:r>
            <w:r w:rsidRPr="0042637F">
              <w:rPr>
                <w:sz w:val="22"/>
                <w:szCs w:val="22"/>
                <w:lang w:val="en-US"/>
              </w:rPr>
              <w:t>W</w:t>
            </w:r>
            <w:r w:rsidRPr="0042637F">
              <w:rPr>
                <w:sz w:val="22"/>
                <w:szCs w:val="22"/>
              </w:rPr>
              <w:t xml:space="preserve"> (2шт.) - 1 шт., Экран с электропривод,</w:t>
            </w:r>
            <w:r w:rsidRPr="0042637F">
              <w:rPr>
                <w:sz w:val="22"/>
                <w:szCs w:val="22"/>
                <w:lang w:val="en-US"/>
              </w:rPr>
              <w:t>DRAPER</w:t>
            </w:r>
            <w:r w:rsidRPr="0042637F">
              <w:rPr>
                <w:sz w:val="22"/>
                <w:szCs w:val="22"/>
              </w:rPr>
              <w:t xml:space="preserve"> 120 185х244 - 1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49C3E6" w14:textId="77777777" w:rsidR="002C735C" w:rsidRPr="0042637F" w:rsidRDefault="00B43524" w:rsidP="002718E2">
            <w:pPr>
              <w:pStyle w:val="Style214"/>
              <w:ind w:firstLine="0"/>
              <w:rPr>
                <w:sz w:val="22"/>
                <w:szCs w:val="22"/>
              </w:rPr>
            </w:pPr>
            <w:r w:rsidRPr="0042637F">
              <w:rPr>
                <w:sz w:val="22"/>
                <w:szCs w:val="22"/>
              </w:rPr>
              <w:t xml:space="preserve">192007, г. Санкт-Петербург, ул. </w:t>
            </w:r>
            <w:proofErr w:type="spellStart"/>
            <w:r w:rsidRPr="0042637F">
              <w:rPr>
                <w:sz w:val="22"/>
                <w:szCs w:val="22"/>
              </w:rPr>
              <w:t>Прилукская</w:t>
            </w:r>
            <w:proofErr w:type="spellEnd"/>
            <w:r w:rsidRPr="0042637F">
              <w:rPr>
                <w:sz w:val="22"/>
                <w:szCs w:val="22"/>
              </w:rPr>
              <w:t xml:space="preserve">, д. 3, лит. </w:t>
            </w:r>
            <w:r w:rsidRPr="0042637F">
              <w:rPr>
                <w:sz w:val="22"/>
                <w:szCs w:val="22"/>
                <w:lang w:val="en-US"/>
              </w:rPr>
              <w:t>А</w:t>
            </w:r>
          </w:p>
        </w:tc>
      </w:tr>
      <w:tr w:rsidR="002C735C" w:rsidRPr="0042637F" w14:paraId="3AA38AE2" w14:textId="77777777" w:rsidTr="008416EB">
        <w:tc>
          <w:tcPr>
            <w:tcW w:w="7797" w:type="dxa"/>
            <w:shd w:val="clear" w:color="auto" w:fill="auto"/>
          </w:tcPr>
          <w:p w14:paraId="6D97954E" w14:textId="77777777" w:rsidR="002C735C" w:rsidRPr="0042637F" w:rsidRDefault="00B43524" w:rsidP="002718E2">
            <w:pPr>
              <w:pStyle w:val="Style214"/>
              <w:ind w:firstLine="0"/>
              <w:rPr>
                <w:sz w:val="22"/>
                <w:szCs w:val="22"/>
              </w:rPr>
            </w:pPr>
            <w:r w:rsidRPr="0042637F">
              <w:rPr>
                <w:sz w:val="22"/>
                <w:szCs w:val="22"/>
              </w:rPr>
              <w:t xml:space="preserve">Ауд. 400 Лаборатория "Лабораторный </w:t>
            </w:r>
            <w:proofErr w:type="spellStart"/>
            <w:r w:rsidRPr="0042637F">
              <w:rPr>
                <w:sz w:val="22"/>
                <w:szCs w:val="22"/>
              </w:rPr>
              <w:t>комплекс"</w:t>
            </w:r>
            <w:proofErr w:type="gramStart"/>
            <w:r w:rsidRPr="0042637F">
              <w:rPr>
                <w:sz w:val="22"/>
                <w:szCs w:val="22"/>
              </w:rPr>
              <w:t>.С</w:t>
            </w:r>
            <w:proofErr w:type="gramEnd"/>
            <w:r w:rsidRPr="0042637F">
              <w:rPr>
                <w:sz w:val="22"/>
                <w:szCs w:val="22"/>
              </w:rPr>
              <w:t>пециализированная</w:t>
            </w:r>
            <w:proofErr w:type="spellEnd"/>
            <w:r w:rsidRPr="0042637F">
              <w:rPr>
                <w:sz w:val="22"/>
                <w:szCs w:val="22"/>
              </w:rPr>
              <w:t xml:space="preserve">  мебель и оборудование: Учебная мебель на 25 посадочных мест, рабочее место преподавателя, доска меловая - 1шт., тумба для аппаратуры - 1шт. Компьютер  </w:t>
            </w:r>
            <w:r w:rsidRPr="0042637F">
              <w:rPr>
                <w:sz w:val="22"/>
                <w:szCs w:val="22"/>
                <w:lang w:val="en-US"/>
              </w:rPr>
              <w:t>Intel</w:t>
            </w:r>
            <w:r w:rsidRPr="0042637F">
              <w:rPr>
                <w:sz w:val="22"/>
                <w:szCs w:val="22"/>
              </w:rPr>
              <w:t xml:space="preserve">  </w:t>
            </w:r>
            <w:r w:rsidRPr="0042637F">
              <w:rPr>
                <w:sz w:val="22"/>
                <w:szCs w:val="22"/>
                <w:lang w:val="en-US"/>
              </w:rPr>
              <w:t>I</w:t>
            </w:r>
            <w:r w:rsidRPr="0042637F">
              <w:rPr>
                <w:sz w:val="22"/>
                <w:szCs w:val="22"/>
              </w:rPr>
              <w:t>5-7400/8+8/1</w:t>
            </w:r>
            <w:r w:rsidRPr="0042637F">
              <w:rPr>
                <w:sz w:val="22"/>
                <w:szCs w:val="22"/>
                <w:lang w:val="en-US"/>
              </w:rPr>
              <w:t>Tb</w:t>
            </w:r>
            <w:r w:rsidRPr="0042637F">
              <w:rPr>
                <w:sz w:val="22"/>
                <w:szCs w:val="22"/>
              </w:rPr>
              <w:t>/</w:t>
            </w:r>
            <w:r w:rsidRPr="0042637F">
              <w:rPr>
                <w:sz w:val="22"/>
                <w:szCs w:val="22"/>
                <w:lang w:val="en-US"/>
              </w:rPr>
              <w:t>GT</w:t>
            </w:r>
            <w:r w:rsidRPr="0042637F">
              <w:rPr>
                <w:sz w:val="22"/>
                <w:szCs w:val="22"/>
              </w:rPr>
              <w:t>710-2</w:t>
            </w:r>
            <w:r w:rsidRPr="0042637F">
              <w:rPr>
                <w:sz w:val="22"/>
                <w:szCs w:val="22"/>
                <w:lang w:val="en-US"/>
              </w:rPr>
              <w:t>Gb</w:t>
            </w:r>
            <w:r w:rsidRPr="0042637F">
              <w:rPr>
                <w:sz w:val="22"/>
                <w:szCs w:val="22"/>
              </w:rPr>
              <w:t>/</w:t>
            </w:r>
            <w:r w:rsidRPr="0042637F">
              <w:rPr>
                <w:sz w:val="22"/>
                <w:szCs w:val="22"/>
                <w:lang w:val="en-US"/>
              </w:rPr>
              <w:t>DELL</w:t>
            </w:r>
            <w:r w:rsidRPr="0042637F">
              <w:rPr>
                <w:sz w:val="22"/>
                <w:szCs w:val="22"/>
              </w:rPr>
              <w:t xml:space="preserve"> </w:t>
            </w:r>
            <w:r w:rsidRPr="0042637F">
              <w:rPr>
                <w:sz w:val="22"/>
                <w:szCs w:val="22"/>
                <w:lang w:val="en-US"/>
              </w:rPr>
              <w:t>S</w:t>
            </w:r>
            <w:r w:rsidRPr="0042637F">
              <w:rPr>
                <w:sz w:val="22"/>
                <w:szCs w:val="22"/>
              </w:rPr>
              <w:t>2218</w:t>
            </w:r>
            <w:r w:rsidRPr="0042637F">
              <w:rPr>
                <w:sz w:val="22"/>
                <w:szCs w:val="22"/>
                <w:lang w:val="en-US"/>
              </w:rPr>
              <w:t>H</w:t>
            </w:r>
            <w:r w:rsidRPr="0042637F">
              <w:rPr>
                <w:sz w:val="22"/>
                <w:szCs w:val="22"/>
              </w:rPr>
              <w:t xml:space="preserve"> - 21 шт., Ноутбук </w:t>
            </w:r>
            <w:r w:rsidRPr="0042637F">
              <w:rPr>
                <w:sz w:val="22"/>
                <w:szCs w:val="22"/>
                <w:lang w:val="en-US"/>
              </w:rPr>
              <w:t>HP</w:t>
            </w:r>
            <w:r w:rsidRPr="0042637F">
              <w:rPr>
                <w:sz w:val="22"/>
                <w:szCs w:val="22"/>
              </w:rPr>
              <w:t xml:space="preserve"> 250 </w:t>
            </w:r>
            <w:r w:rsidRPr="0042637F">
              <w:rPr>
                <w:sz w:val="22"/>
                <w:szCs w:val="22"/>
                <w:lang w:val="en-US"/>
              </w:rPr>
              <w:t>G</w:t>
            </w:r>
            <w:r w:rsidRPr="0042637F">
              <w:rPr>
                <w:sz w:val="22"/>
                <w:szCs w:val="22"/>
              </w:rPr>
              <w:t>6 1</w:t>
            </w:r>
            <w:r w:rsidRPr="0042637F">
              <w:rPr>
                <w:sz w:val="22"/>
                <w:szCs w:val="22"/>
                <w:lang w:val="en-US"/>
              </w:rPr>
              <w:t>WY</w:t>
            </w:r>
            <w:r w:rsidRPr="0042637F">
              <w:rPr>
                <w:sz w:val="22"/>
                <w:szCs w:val="22"/>
              </w:rPr>
              <w:t>58</w:t>
            </w:r>
            <w:r w:rsidRPr="0042637F">
              <w:rPr>
                <w:sz w:val="22"/>
                <w:szCs w:val="22"/>
                <w:lang w:val="en-US"/>
              </w:rPr>
              <w:t>EA</w:t>
            </w:r>
            <w:r w:rsidRPr="0042637F">
              <w:rPr>
                <w:sz w:val="22"/>
                <w:szCs w:val="22"/>
              </w:rPr>
              <w:t xml:space="preserve"> - 4 шт. Мультимедийный проектор </w:t>
            </w:r>
            <w:r w:rsidRPr="0042637F">
              <w:rPr>
                <w:sz w:val="22"/>
                <w:szCs w:val="22"/>
                <w:lang w:val="en-US"/>
              </w:rPr>
              <w:t>Panasonic</w:t>
            </w:r>
            <w:r w:rsidRPr="0042637F">
              <w:rPr>
                <w:sz w:val="22"/>
                <w:szCs w:val="22"/>
              </w:rPr>
              <w:t xml:space="preserve"> </w:t>
            </w:r>
            <w:r w:rsidRPr="0042637F">
              <w:rPr>
                <w:sz w:val="22"/>
                <w:szCs w:val="22"/>
                <w:lang w:val="en-US"/>
              </w:rPr>
              <w:t>PT</w:t>
            </w:r>
            <w:r w:rsidRPr="0042637F">
              <w:rPr>
                <w:sz w:val="22"/>
                <w:szCs w:val="22"/>
              </w:rPr>
              <w:t>-</w:t>
            </w:r>
            <w:r w:rsidRPr="0042637F">
              <w:rPr>
                <w:sz w:val="22"/>
                <w:szCs w:val="22"/>
                <w:lang w:val="en-US"/>
              </w:rPr>
              <w:t>VX</w:t>
            </w:r>
            <w:r w:rsidRPr="0042637F">
              <w:rPr>
                <w:sz w:val="22"/>
                <w:szCs w:val="22"/>
              </w:rPr>
              <w:t xml:space="preserve">610Е - 1 </w:t>
            </w:r>
            <w:proofErr w:type="spellStart"/>
            <w:r w:rsidRPr="0042637F">
              <w:rPr>
                <w:sz w:val="22"/>
                <w:szCs w:val="22"/>
              </w:rPr>
              <w:t>шт.</w:t>
            </w:r>
            <w:proofErr w:type="gramStart"/>
            <w:r w:rsidRPr="0042637F">
              <w:rPr>
                <w:sz w:val="22"/>
                <w:szCs w:val="22"/>
              </w:rPr>
              <w:t>,З</w:t>
            </w:r>
            <w:proofErr w:type="gramEnd"/>
            <w:r w:rsidRPr="0042637F">
              <w:rPr>
                <w:sz w:val="22"/>
                <w:szCs w:val="22"/>
              </w:rPr>
              <w:t>вуковой</w:t>
            </w:r>
            <w:proofErr w:type="spellEnd"/>
            <w:r w:rsidRPr="0042637F">
              <w:rPr>
                <w:sz w:val="22"/>
                <w:szCs w:val="22"/>
              </w:rPr>
              <w:t xml:space="preserve"> к-т (микшер-усилитель </w:t>
            </w:r>
            <w:r w:rsidRPr="0042637F">
              <w:rPr>
                <w:sz w:val="22"/>
                <w:szCs w:val="22"/>
                <w:lang w:val="en-US"/>
              </w:rPr>
              <w:t>Apart</w:t>
            </w:r>
            <w:r w:rsidRPr="0042637F">
              <w:rPr>
                <w:sz w:val="22"/>
                <w:szCs w:val="22"/>
              </w:rPr>
              <w:t xml:space="preserve"> </w:t>
            </w:r>
            <w:r w:rsidRPr="0042637F">
              <w:rPr>
                <w:sz w:val="22"/>
                <w:szCs w:val="22"/>
                <w:lang w:val="en-US"/>
              </w:rPr>
              <w:t>Concept</w:t>
            </w:r>
            <w:r w:rsidRPr="0042637F">
              <w:rPr>
                <w:sz w:val="22"/>
                <w:szCs w:val="22"/>
              </w:rPr>
              <w:t xml:space="preserve">+ микрофон </w:t>
            </w:r>
            <w:r w:rsidRPr="0042637F">
              <w:rPr>
                <w:sz w:val="22"/>
                <w:szCs w:val="22"/>
                <w:lang w:val="en-US"/>
              </w:rPr>
              <w:t>BEHRINGER</w:t>
            </w:r>
            <w:r w:rsidRPr="0042637F">
              <w:rPr>
                <w:sz w:val="22"/>
                <w:szCs w:val="22"/>
              </w:rPr>
              <w:t xml:space="preserve">) - 1 шт., Акустическая система </w:t>
            </w:r>
            <w:r w:rsidRPr="0042637F">
              <w:rPr>
                <w:sz w:val="22"/>
                <w:szCs w:val="22"/>
                <w:lang w:val="en-US"/>
              </w:rPr>
              <w:t>Hi</w:t>
            </w:r>
            <w:r w:rsidRPr="0042637F">
              <w:rPr>
                <w:sz w:val="22"/>
                <w:szCs w:val="22"/>
              </w:rPr>
              <w:t>-</w:t>
            </w:r>
            <w:r w:rsidRPr="0042637F">
              <w:rPr>
                <w:sz w:val="22"/>
                <w:szCs w:val="22"/>
                <w:lang w:val="en-US"/>
              </w:rPr>
              <w:t>Fi</w:t>
            </w:r>
            <w:r w:rsidRPr="0042637F">
              <w:rPr>
                <w:sz w:val="22"/>
                <w:szCs w:val="22"/>
              </w:rPr>
              <w:t xml:space="preserve"> </w:t>
            </w:r>
            <w:r w:rsidRPr="0042637F">
              <w:rPr>
                <w:sz w:val="22"/>
                <w:szCs w:val="22"/>
                <w:lang w:val="en-US"/>
              </w:rPr>
              <w:t>PRO</w:t>
            </w:r>
            <w:r w:rsidRPr="0042637F">
              <w:rPr>
                <w:sz w:val="22"/>
                <w:szCs w:val="22"/>
              </w:rPr>
              <w:t xml:space="preserve"> </w:t>
            </w:r>
            <w:r w:rsidRPr="0042637F">
              <w:rPr>
                <w:sz w:val="22"/>
                <w:szCs w:val="22"/>
                <w:lang w:val="en-US"/>
              </w:rPr>
              <w:t>MASK</w:t>
            </w:r>
            <w:r w:rsidRPr="0042637F">
              <w:rPr>
                <w:sz w:val="22"/>
                <w:szCs w:val="22"/>
              </w:rPr>
              <w:t>6</w:t>
            </w:r>
            <w:r w:rsidRPr="0042637F">
              <w:rPr>
                <w:sz w:val="22"/>
                <w:szCs w:val="22"/>
                <w:lang w:val="en-US"/>
              </w:rPr>
              <w:t>T</w:t>
            </w:r>
            <w:r w:rsidRPr="0042637F">
              <w:rPr>
                <w:sz w:val="22"/>
                <w:szCs w:val="22"/>
              </w:rPr>
              <w:t>-</w:t>
            </w:r>
            <w:r w:rsidRPr="0042637F">
              <w:rPr>
                <w:sz w:val="22"/>
                <w:szCs w:val="22"/>
                <w:lang w:val="en-US"/>
              </w:rPr>
              <w:t>W</w:t>
            </w:r>
            <w:r w:rsidRPr="0042637F">
              <w:rPr>
                <w:sz w:val="22"/>
                <w:szCs w:val="22"/>
              </w:rPr>
              <w:t xml:space="preserve"> - 2 шт., Экран </w:t>
            </w:r>
            <w:r w:rsidRPr="0042637F">
              <w:rPr>
                <w:sz w:val="22"/>
                <w:szCs w:val="22"/>
                <w:lang w:val="en-US"/>
              </w:rPr>
              <w:t>Compact</w:t>
            </w:r>
            <w:r w:rsidRPr="0042637F">
              <w:rPr>
                <w:sz w:val="22"/>
                <w:szCs w:val="22"/>
              </w:rPr>
              <w:t xml:space="preserve"> </w:t>
            </w:r>
            <w:proofErr w:type="spellStart"/>
            <w:r w:rsidRPr="0042637F">
              <w:rPr>
                <w:sz w:val="22"/>
                <w:szCs w:val="22"/>
                <w:lang w:val="en-US"/>
              </w:rPr>
              <w:t>Electrol</w:t>
            </w:r>
            <w:proofErr w:type="spellEnd"/>
            <w:r w:rsidRPr="0042637F">
              <w:rPr>
                <w:sz w:val="22"/>
                <w:szCs w:val="22"/>
              </w:rPr>
              <w:t xml:space="preserve"> : размер экрана 153</w:t>
            </w:r>
            <w:r w:rsidRPr="0042637F">
              <w:rPr>
                <w:sz w:val="22"/>
                <w:szCs w:val="22"/>
                <w:lang w:val="en-US"/>
              </w:rPr>
              <w:t>x</w:t>
            </w:r>
            <w:r w:rsidRPr="0042637F">
              <w:rPr>
                <w:sz w:val="22"/>
                <w:szCs w:val="22"/>
              </w:rPr>
              <w:t xml:space="preserve">200 </w:t>
            </w:r>
            <w:r w:rsidRPr="0042637F">
              <w:rPr>
                <w:sz w:val="22"/>
                <w:szCs w:val="22"/>
                <w:lang w:val="en-US"/>
              </w:rPr>
              <w:t>c</w:t>
            </w:r>
            <w:r w:rsidRPr="0042637F">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47C027" w14:textId="77777777" w:rsidR="002C735C" w:rsidRPr="0042637F" w:rsidRDefault="00B43524" w:rsidP="002718E2">
            <w:pPr>
              <w:pStyle w:val="Style214"/>
              <w:ind w:firstLine="0"/>
              <w:rPr>
                <w:sz w:val="22"/>
                <w:szCs w:val="22"/>
              </w:rPr>
            </w:pPr>
            <w:r w:rsidRPr="0042637F">
              <w:rPr>
                <w:sz w:val="22"/>
                <w:szCs w:val="22"/>
              </w:rPr>
              <w:t xml:space="preserve">192007, г. Санкт-Петербург, ул. </w:t>
            </w:r>
            <w:proofErr w:type="spellStart"/>
            <w:r w:rsidRPr="0042637F">
              <w:rPr>
                <w:sz w:val="22"/>
                <w:szCs w:val="22"/>
              </w:rPr>
              <w:t>Прилукская</w:t>
            </w:r>
            <w:proofErr w:type="spellEnd"/>
            <w:r w:rsidRPr="0042637F">
              <w:rPr>
                <w:sz w:val="22"/>
                <w:szCs w:val="22"/>
              </w:rPr>
              <w:t xml:space="preserve">, д. 3, лит. </w:t>
            </w:r>
            <w:r w:rsidRPr="0042637F">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07009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07009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07009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07009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42637F" w:rsidRDefault="009E6058" w:rsidP="00523021">
            <w:pPr>
              <w:pStyle w:val="Default"/>
              <w:spacing w:after="30"/>
              <w:jc w:val="both"/>
              <w:rPr>
                <w:sz w:val="23"/>
                <w:szCs w:val="23"/>
              </w:rPr>
            </w:pPr>
            <w:r w:rsidRPr="0042637F">
              <w:rPr>
                <w:sz w:val="23"/>
                <w:szCs w:val="23"/>
              </w:rPr>
              <w:t>Экономическая сущность цены Функции цены.</w:t>
            </w:r>
          </w:p>
        </w:tc>
      </w:tr>
      <w:tr w:rsidR="009E6058" w14:paraId="715472D8" w14:textId="77777777" w:rsidTr="00F00293">
        <w:tc>
          <w:tcPr>
            <w:tcW w:w="562" w:type="dxa"/>
          </w:tcPr>
          <w:p w14:paraId="2F13DD8A"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826BE04" w14:textId="77777777" w:rsidR="009E6058" w:rsidRPr="0042637F" w:rsidRDefault="009E6058" w:rsidP="00523021">
            <w:pPr>
              <w:pStyle w:val="Default"/>
              <w:spacing w:after="30"/>
              <w:jc w:val="both"/>
              <w:rPr>
                <w:sz w:val="23"/>
                <w:szCs w:val="23"/>
              </w:rPr>
            </w:pPr>
            <w:r w:rsidRPr="0042637F">
              <w:rPr>
                <w:sz w:val="23"/>
                <w:szCs w:val="23"/>
              </w:rPr>
              <w:t>Затратная теория ценообразования Субъективная маржинальная теория.</w:t>
            </w:r>
          </w:p>
        </w:tc>
      </w:tr>
      <w:tr w:rsidR="009E6058" w14:paraId="6CC440A0" w14:textId="77777777" w:rsidTr="00F00293">
        <w:tc>
          <w:tcPr>
            <w:tcW w:w="562" w:type="dxa"/>
          </w:tcPr>
          <w:p w14:paraId="4FC6CF0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901952B" w14:textId="77777777" w:rsidR="009E6058" w:rsidRPr="0042637F" w:rsidRDefault="009E6058" w:rsidP="00523021">
            <w:pPr>
              <w:pStyle w:val="Default"/>
              <w:spacing w:after="30"/>
              <w:jc w:val="both"/>
              <w:rPr>
                <w:sz w:val="23"/>
                <w:szCs w:val="23"/>
              </w:rPr>
            </w:pPr>
            <w:r w:rsidRPr="0042637F">
              <w:rPr>
                <w:sz w:val="23"/>
                <w:szCs w:val="23"/>
              </w:rPr>
              <w:t>Теория неоклассического синтеза (объективная маржинальная).</w:t>
            </w:r>
          </w:p>
        </w:tc>
      </w:tr>
      <w:tr w:rsidR="009E6058" w14:paraId="4EA12328" w14:textId="77777777" w:rsidTr="00F00293">
        <w:tc>
          <w:tcPr>
            <w:tcW w:w="562" w:type="dxa"/>
          </w:tcPr>
          <w:p w14:paraId="3FF0283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B42D98E" w14:textId="77777777" w:rsidR="009E6058" w:rsidRPr="009E6058" w:rsidRDefault="009E6058" w:rsidP="00523021">
            <w:pPr>
              <w:pStyle w:val="Default"/>
              <w:spacing w:after="30"/>
              <w:jc w:val="both"/>
              <w:rPr>
                <w:sz w:val="23"/>
                <w:szCs w:val="23"/>
                <w:lang w:val="en-US"/>
              </w:rPr>
            </w:pPr>
            <w:r>
              <w:rPr>
                <w:sz w:val="23"/>
                <w:szCs w:val="23"/>
                <w:lang w:val="en-US"/>
              </w:rPr>
              <w:t>Основные ценообразующие факторы.</w:t>
            </w:r>
          </w:p>
        </w:tc>
      </w:tr>
      <w:tr w:rsidR="009E6058" w14:paraId="08A53CC9" w14:textId="77777777" w:rsidTr="00F00293">
        <w:tc>
          <w:tcPr>
            <w:tcW w:w="562" w:type="dxa"/>
          </w:tcPr>
          <w:p w14:paraId="16CE9811"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EAC722F" w14:textId="77777777" w:rsidR="009E6058" w:rsidRPr="009E6058" w:rsidRDefault="009E6058" w:rsidP="00523021">
            <w:pPr>
              <w:pStyle w:val="Default"/>
              <w:spacing w:after="30"/>
              <w:jc w:val="both"/>
              <w:rPr>
                <w:sz w:val="23"/>
                <w:szCs w:val="23"/>
                <w:lang w:val="en-US"/>
              </w:rPr>
            </w:pPr>
            <w:r>
              <w:rPr>
                <w:sz w:val="23"/>
                <w:szCs w:val="23"/>
                <w:lang w:val="en-US"/>
              </w:rPr>
              <w:t>Принципы ценообразования.</w:t>
            </w:r>
          </w:p>
        </w:tc>
      </w:tr>
      <w:tr w:rsidR="009E6058" w14:paraId="0BC8C51B" w14:textId="77777777" w:rsidTr="00F00293">
        <w:tc>
          <w:tcPr>
            <w:tcW w:w="562" w:type="dxa"/>
          </w:tcPr>
          <w:p w14:paraId="461997FA"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EE82B0F" w14:textId="77777777" w:rsidR="009E6058" w:rsidRPr="009E6058" w:rsidRDefault="009E6058" w:rsidP="00523021">
            <w:pPr>
              <w:pStyle w:val="Default"/>
              <w:spacing w:after="30"/>
              <w:jc w:val="both"/>
              <w:rPr>
                <w:sz w:val="23"/>
                <w:szCs w:val="23"/>
                <w:lang w:val="en-US"/>
              </w:rPr>
            </w:pPr>
            <w:r>
              <w:rPr>
                <w:sz w:val="23"/>
                <w:szCs w:val="23"/>
                <w:lang w:val="en-US"/>
              </w:rPr>
              <w:t>Состав и структура цены.</w:t>
            </w:r>
          </w:p>
        </w:tc>
      </w:tr>
      <w:tr w:rsidR="009E6058" w14:paraId="720A37B7" w14:textId="77777777" w:rsidTr="00F00293">
        <w:tc>
          <w:tcPr>
            <w:tcW w:w="562" w:type="dxa"/>
          </w:tcPr>
          <w:p w14:paraId="303E4A71"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0BA9C47" w14:textId="77777777" w:rsidR="009E6058" w:rsidRPr="009E6058" w:rsidRDefault="009E6058" w:rsidP="00523021">
            <w:pPr>
              <w:pStyle w:val="Default"/>
              <w:spacing w:after="30"/>
              <w:jc w:val="both"/>
              <w:rPr>
                <w:sz w:val="23"/>
                <w:szCs w:val="23"/>
                <w:lang w:val="en-US"/>
              </w:rPr>
            </w:pPr>
            <w:r>
              <w:rPr>
                <w:sz w:val="23"/>
                <w:szCs w:val="23"/>
                <w:lang w:val="en-US"/>
              </w:rPr>
              <w:t>Виды цен.</w:t>
            </w:r>
          </w:p>
        </w:tc>
      </w:tr>
      <w:tr w:rsidR="009E6058" w14:paraId="557781E2" w14:textId="77777777" w:rsidTr="00F00293">
        <w:tc>
          <w:tcPr>
            <w:tcW w:w="562" w:type="dxa"/>
          </w:tcPr>
          <w:p w14:paraId="0D086537"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61F9A84" w14:textId="77777777" w:rsidR="009E6058" w:rsidRPr="0042637F" w:rsidRDefault="009E6058" w:rsidP="00523021">
            <w:pPr>
              <w:pStyle w:val="Default"/>
              <w:spacing w:after="30"/>
              <w:jc w:val="both"/>
              <w:rPr>
                <w:sz w:val="23"/>
                <w:szCs w:val="23"/>
              </w:rPr>
            </w:pPr>
            <w:r w:rsidRPr="0042637F">
              <w:rPr>
                <w:sz w:val="23"/>
                <w:szCs w:val="23"/>
              </w:rPr>
              <w:t>Оценка уровня и динамики цен.</w:t>
            </w:r>
          </w:p>
        </w:tc>
      </w:tr>
      <w:tr w:rsidR="009E6058" w14:paraId="2D0BD61B" w14:textId="77777777" w:rsidTr="00F00293">
        <w:tc>
          <w:tcPr>
            <w:tcW w:w="562" w:type="dxa"/>
          </w:tcPr>
          <w:p w14:paraId="64BEA35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08C9A65" w14:textId="77777777" w:rsidR="009E6058" w:rsidRPr="009E6058" w:rsidRDefault="009E6058" w:rsidP="00523021">
            <w:pPr>
              <w:pStyle w:val="Default"/>
              <w:spacing w:after="30"/>
              <w:jc w:val="both"/>
              <w:rPr>
                <w:sz w:val="23"/>
                <w:szCs w:val="23"/>
                <w:lang w:val="en-US"/>
              </w:rPr>
            </w:pPr>
            <w:r>
              <w:rPr>
                <w:sz w:val="23"/>
                <w:szCs w:val="23"/>
                <w:lang w:val="en-US"/>
              </w:rPr>
              <w:t>Государственное регулирование цен.</w:t>
            </w:r>
          </w:p>
        </w:tc>
      </w:tr>
      <w:tr w:rsidR="009E6058" w14:paraId="52663E57" w14:textId="77777777" w:rsidTr="00F00293">
        <w:tc>
          <w:tcPr>
            <w:tcW w:w="562" w:type="dxa"/>
          </w:tcPr>
          <w:p w14:paraId="3A21933D"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51A70CD" w14:textId="77777777" w:rsidR="009E6058" w:rsidRPr="0042637F" w:rsidRDefault="009E6058" w:rsidP="00523021">
            <w:pPr>
              <w:pStyle w:val="Default"/>
              <w:spacing w:after="30"/>
              <w:jc w:val="both"/>
              <w:rPr>
                <w:sz w:val="23"/>
                <w:szCs w:val="23"/>
              </w:rPr>
            </w:pPr>
            <w:r w:rsidRPr="0042637F">
              <w:rPr>
                <w:sz w:val="23"/>
                <w:szCs w:val="23"/>
              </w:rPr>
              <w:t>Структура и состав затрат торгового предприятия.</w:t>
            </w:r>
          </w:p>
        </w:tc>
      </w:tr>
      <w:tr w:rsidR="009E6058" w14:paraId="0F1E6C6B" w14:textId="77777777" w:rsidTr="00F00293">
        <w:tc>
          <w:tcPr>
            <w:tcW w:w="562" w:type="dxa"/>
          </w:tcPr>
          <w:p w14:paraId="37726F9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C2FC17B" w14:textId="77777777" w:rsidR="009E6058" w:rsidRPr="0042637F" w:rsidRDefault="009E6058" w:rsidP="00523021">
            <w:pPr>
              <w:pStyle w:val="Default"/>
              <w:spacing w:after="30"/>
              <w:jc w:val="both"/>
              <w:rPr>
                <w:sz w:val="23"/>
                <w:szCs w:val="23"/>
              </w:rPr>
            </w:pPr>
            <w:r w:rsidRPr="0042637F">
              <w:rPr>
                <w:sz w:val="23"/>
                <w:szCs w:val="23"/>
              </w:rPr>
              <w:t>Методы учета затрат и их классификация.</w:t>
            </w:r>
          </w:p>
        </w:tc>
      </w:tr>
      <w:tr w:rsidR="009E6058" w14:paraId="05F4B9E0" w14:textId="77777777" w:rsidTr="00F00293">
        <w:tc>
          <w:tcPr>
            <w:tcW w:w="562" w:type="dxa"/>
          </w:tcPr>
          <w:p w14:paraId="1D320B7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3EE3F07" w14:textId="77777777" w:rsidR="009E6058" w:rsidRPr="0042637F" w:rsidRDefault="009E6058" w:rsidP="00523021">
            <w:pPr>
              <w:pStyle w:val="Default"/>
              <w:spacing w:after="30"/>
              <w:jc w:val="both"/>
              <w:rPr>
                <w:sz w:val="23"/>
                <w:szCs w:val="23"/>
              </w:rPr>
            </w:pPr>
            <w:r w:rsidRPr="0042637F">
              <w:rPr>
                <w:sz w:val="23"/>
                <w:szCs w:val="23"/>
              </w:rPr>
              <w:t xml:space="preserve">Методы </w:t>
            </w:r>
            <w:proofErr w:type="spellStart"/>
            <w:r w:rsidRPr="0042637F">
              <w:rPr>
                <w:sz w:val="23"/>
                <w:szCs w:val="23"/>
              </w:rPr>
              <w:t>калькулирования</w:t>
            </w:r>
            <w:proofErr w:type="spellEnd"/>
            <w:r w:rsidRPr="0042637F">
              <w:rPr>
                <w:sz w:val="23"/>
                <w:szCs w:val="23"/>
              </w:rPr>
              <w:t xml:space="preserve"> себестоимости и их классификация.</w:t>
            </w:r>
          </w:p>
        </w:tc>
      </w:tr>
      <w:tr w:rsidR="009E6058" w14:paraId="1A5AE08B" w14:textId="77777777" w:rsidTr="00F00293">
        <w:tc>
          <w:tcPr>
            <w:tcW w:w="562" w:type="dxa"/>
          </w:tcPr>
          <w:p w14:paraId="188B810C"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AE26574" w14:textId="77777777" w:rsidR="009E6058" w:rsidRPr="0042637F" w:rsidRDefault="009E6058" w:rsidP="00523021">
            <w:pPr>
              <w:pStyle w:val="Default"/>
              <w:spacing w:after="30"/>
              <w:jc w:val="both"/>
              <w:rPr>
                <w:sz w:val="23"/>
                <w:szCs w:val="23"/>
              </w:rPr>
            </w:pPr>
            <w:r w:rsidRPr="0042637F">
              <w:rPr>
                <w:sz w:val="23"/>
                <w:szCs w:val="23"/>
              </w:rPr>
              <w:t>Общая схема выбора ценовой стратегии фирмы и расчета цены.</w:t>
            </w:r>
          </w:p>
        </w:tc>
      </w:tr>
      <w:tr w:rsidR="009E6058" w14:paraId="567CF2D8" w14:textId="77777777" w:rsidTr="00F00293">
        <w:tc>
          <w:tcPr>
            <w:tcW w:w="562" w:type="dxa"/>
          </w:tcPr>
          <w:p w14:paraId="2B650053"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CCA4319" w14:textId="77777777" w:rsidR="009E6058" w:rsidRPr="0042637F" w:rsidRDefault="009E6058" w:rsidP="00523021">
            <w:pPr>
              <w:pStyle w:val="Default"/>
              <w:spacing w:after="30"/>
              <w:jc w:val="both"/>
              <w:rPr>
                <w:sz w:val="23"/>
                <w:szCs w:val="23"/>
              </w:rPr>
            </w:pPr>
            <w:r w:rsidRPr="0042637F">
              <w:rPr>
                <w:sz w:val="23"/>
                <w:szCs w:val="23"/>
              </w:rPr>
              <w:t xml:space="preserve">Ценообразование на </w:t>
            </w:r>
            <w:proofErr w:type="gramStart"/>
            <w:r w:rsidRPr="0042637F">
              <w:rPr>
                <w:sz w:val="23"/>
                <w:szCs w:val="23"/>
              </w:rPr>
              <w:t>рынке</w:t>
            </w:r>
            <w:proofErr w:type="gramEnd"/>
            <w:r w:rsidRPr="0042637F">
              <w:rPr>
                <w:sz w:val="23"/>
                <w:szCs w:val="23"/>
              </w:rPr>
              <w:t xml:space="preserve"> совершенной конкуренции.</w:t>
            </w:r>
          </w:p>
        </w:tc>
      </w:tr>
      <w:tr w:rsidR="009E6058" w14:paraId="7232831D" w14:textId="77777777" w:rsidTr="00F00293">
        <w:tc>
          <w:tcPr>
            <w:tcW w:w="562" w:type="dxa"/>
          </w:tcPr>
          <w:p w14:paraId="127D1D5E"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4DC4AE8" w14:textId="77777777" w:rsidR="009E6058" w:rsidRPr="0042637F" w:rsidRDefault="009E6058" w:rsidP="00523021">
            <w:pPr>
              <w:pStyle w:val="Default"/>
              <w:spacing w:after="30"/>
              <w:jc w:val="both"/>
              <w:rPr>
                <w:sz w:val="23"/>
                <w:szCs w:val="23"/>
              </w:rPr>
            </w:pPr>
            <w:r w:rsidRPr="0042637F">
              <w:rPr>
                <w:sz w:val="23"/>
                <w:szCs w:val="23"/>
              </w:rPr>
              <w:t xml:space="preserve">Ценообразование на </w:t>
            </w:r>
            <w:proofErr w:type="gramStart"/>
            <w:r w:rsidRPr="0042637F">
              <w:rPr>
                <w:sz w:val="23"/>
                <w:szCs w:val="23"/>
              </w:rPr>
              <w:t>рынке</w:t>
            </w:r>
            <w:proofErr w:type="gramEnd"/>
            <w:r w:rsidRPr="0042637F">
              <w:rPr>
                <w:sz w:val="23"/>
                <w:szCs w:val="23"/>
              </w:rPr>
              <w:t xml:space="preserve"> монополистической конкуренции.</w:t>
            </w:r>
          </w:p>
        </w:tc>
      </w:tr>
      <w:tr w:rsidR="009E6058" w14:paraId="16BB7C52" w14:textId="77777777" w:rsidTr="00F00293">
        <w:tc>
          <w:tcPr>
            <w:tcW w:w="562" w:type="dxa"/>
          </w:tcPr>
          <w:p w14:paraId="16DCF1C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53393D7" w14:textId="77777777" w:rsidR="009E6058" w:rsidRPr="009E6058" w:rsidRDefault="009E6058" w:rsidP="00523021">
            <w:pPr>
              <w:pStyle w:val="Default"/>
              <w:spacing w:after="30"/>
              <w:jc w:val="both"/>
              <w:rPr>
                <w:sz w:val="23"/>
                <w:szCs w:val="23"/>
                <w:lang w:val="en-US"/>
              </w:rPr>
            </w:pPr>
            <w:r>
              <w:rPr>
                <w:sz w:val="23"/>
                <w:szCs w:val="23"/>
                <w:lang w:val="en-US"/>
              </w:rPr>
              <w:t>Ценообразование на рынке олигополии.</w:t>
            </w:r>
          </w:p>
        </w:tc>
      </w:tr>
      <w:tr w:rsidR="009E6058" w14:paraId="5A33C173" w14:textId="77777777" w:rsidTr="00F00293">
        <w:tc>
          <w:tcPr>
            <w:tcW w:w="562" w:type="dxa"/>
          </w:tcPr>
          <w:p w14:paraId="319D07C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03FC9F5" w14:textId="77777777" w:rsidR="009E6058" w:rsidRPr="009E6058" w:rsidRDefault="009E6058" w:rsidP="00523021">
            <w:pPr>
              <w:pStyle w:val="Default"/>
              <w:spacing w:after="30"/>
              <w:jc w:val="both"/>
              <w:rPr>
                <w:sz w:val="23"/>
                <w:szCs w:val="23"/>
                <w:lang w:val="en-US"/>
              </w:rPr>
            </w:pPr>
            <w:r>
              <w:rPr>
                <w:sz w:val="23"/>
                <w:szCs w:val="23"/>
                <w:lang w:val="en-US"/>
              </w:rPr>
              <w:t>Ценообразование на рынке монополии.</w:t>
            </w:r>
          </w:p>
        </w:tc>
      </w:tr>
      <w:tr w:rsidR="009E6058" w14:paraId="750CA8B7" w14:textId="77777777" w:rsidTr="00F00293">
        <w:tc>
          <w:tcPr>
            <w:tcW w:w="562" w:type="dxa"/>
          </w:tcPr>
          <w:p w14:paraId="0E9145F4"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63547B4" w14:textId="77777777" w:rsidR="009E6058" w:rsidRPr="0042637F" w:rsidRDefault="009E6058" w:rsidP="00523021">
            <w:pPr>
              <w:pStyle w:val="Default"/>
              <w:spacing w:after="30"/>
              <w:jc w:val="both"/>
              <w:rPr>
                <w:sz w:val="23"/>
                <w:szCs w:val="23"/>
              </w:rPr>
            </w:pPr>
            <w:r w:rsidRPr="0042637F">
              <w:rPr>
                <w:sz w:val="23"/>
                <w:szCs w:val="23"/>
              </w:rPr>
              <w:t xml:space="preserve">Ценообразование на различных </w:t>
            </w:r>
            <w:proofErr w:type="gramStart"/>
            <w:r w:rsidRPr="0042637F">
              <w:rPr>
                <w:sz w:val="23"/>
                <w:szCs w:val="23"/>
              </w:rPr>
              <w:t>стадиях</w:t>
            </w:r>
            <w:proofErr w:type="gramEnd"/>
            <w:r w:rsidRPr="0042637F">
              <w:rPr>
                <w:sz w:val="23"/>
                <w:szCs w:val="23"/>
              </w:rPr>
              <w:t xml:space="preserve"> жизненного цикла товара.</w:t>
            </w:r>
          </w:p>
        </w:tc>
      </w:tr>
      <w:tr w:rsidR="009E6058" w14:paraId="65B090E7" w14:textId="77777777" w:rsidTr="00F00293">
        <w:tc>
          <w:tcPr>
            <w:tcW w:w="562" w:type="dxa"/>
          </w:tcPr>
          <w:p w14:paraId="01B17D1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11820D7" w14:textId="77777777" w:rsidR="009E6058" w:rsidRPr="0042637F" w:rsidRDefault="009E6058" w:rsidP="00523021">
            <w:pPr>
              <w:pStyle w:val="Default"/>
              <w:spacing w:after="30"/>
              <w:jc w:val="both"/>
              <w:rPr>
                <w:sz w:val="23"/>
                <w:szCs w:val="23"/>
              </w:rPr>
            </w:pPr>
            <w:r w:rsidRPr="0042637F">
              <w:rPr>
                <w:sz w:val="23"/>
                <w:szCs w:val="23"/>
              </w:rPr>
              <w:t>Методы ценообразования, ориентированные на спрос.</w:t>
            </w:r>
          </w:p>
        </w:tc>
      </w:tr>
      <w:tr w:rsidR="009E6058" w14:paraId="70169856" w14:textId="77777777" w:rsidTr="00F00293">
        <w:tc>
          <w:tcPr>
            <w:tcW w:w="562" w:type="dxa"/>
          </w:tcPr>
          <w:p w14:paraId="41B3D29F"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AA3FC66" w14:textId="77777777" w:rsidR="009E6058" w:rsidRPr="0042637F" w:rsidRDefault="009E6058" w:rsidP="00523021">
            <w:pPr>
              <w:pStyle w:val="Default"/>
              <w:spacing w:after="30"/>
              <w:jc w:val="both"/>
              <w:rPr>
                <w:sz w:val="23"/>
                <w:szCs w:val="23"/>
              </w:rPr>
            </w:pPr>
            <w:r w:rsidRPr="0042637F">
              <w:rPr>
                <w:sz w:val="23"/>
                <w:szCs w:val="23"/>
              </w:rPr>
              <w:t>Методы ценообразования, ориентированные на конкурентов.</w:t>
            </w:r>
          </w:p>
        </w:tc>
      </w:tr>
      <w:tr w:rsidR="009E6058" w14:paraId="414920E9" w14:textId="77777777" w:rsidTr="00F00293">
        <w:tc>
          <w:tcPr>
            <w:tcW w:w="562" w:type="dxa"/>
          </w:tcPr>
          <w:p w14:paraId="2DDF1FCB"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3D36EA8" w14:textId="77777777" w:rsidR="009E6058" w:rsidRPr="0042637F" w:rsidRDefault="009E6058" w:rsidP="00523021">
            <w:pPr>
              <w:pStyle w:val="Default"/>
              <w:spacing w:after="30"/>
              <w:jc w:val="both"/>
              <w:rPr>
                <w:sz w:val="23"/>
                <w:szCs w:val="23"/>
              </w:rPr>
            </w:pPr>
            <w:r w:rsidRPr="0042637F">
              <w:rPr>
                <w:sz w:val="23"/>
                <w:szCs w:val="23"/>
              </w:rPr>
              <w:t>Методы ценообразования, основывающиеся на воспринимаемой ценности товара.</w:t>
            </w:r>
          </w:p>
        </w:tc>
      </w:tr>
      <w:tr w:rsidR="009E6058" w14:paraId="3458157D" w14:textId="77777777" w:rsidTr="00F00293">
        <w:tc>
          <w:tcPr>
            <w:tcW w:w="562" w:type="dxa"/>
          </w:tcPr>
          <w:p w14:paraId="2D806A7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281B060" w14:textId="77777777" w:rsidR="009E6058" w:rsidRPr="009E6058" w:rsidRDefault="009E6058" w:rsidP="00523021">
            <w:pPr>
              <w:pStyle w:val="Default"/>
              <w:spacing w:after="30"/>
              <w:jc w:val="both"/>
              <w:rPr>
                <w:sz w:val="23"/>
                <w:szCs w:val="23"/>
                <w:lang w:val="en-US"/>
              </w:rPr>
            </w:pPr>
            <w:r>
              <w:rPr>
                <w:sz w:val="23"/>
                <w:szCs w:val="23"/>
                <w:lang w:val="en-US"/>
              </w:rPr>
              <w:t>Комбинированные методы ценообразования.</w:t>
            </w:r>
          </w:p>
        </w:tc>
      </w:tr>
      <w:tr w:rsidR="009E6058" w14:paraId="2F40F451" w14:textId="77777777" w:rsidTr="00F00293">
        <w:tc>
          <w:tcPr>
            <w:tcW w:w="562" w:type="dxa"/>
          </w:tcPr>
          <w:p w14:paraId="323D223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E578973" w14:textId="77777777" w:rsidR="009E6058" w:rsidRPr="009E6058" w:rsidRDefault="009E6058" w:rsidP="00523021">
            <w:pPr>
              <w:pStyle w:val="Default"/>
              <w:spacing w:after="30"/>
              <w:jc w:val="both"/>
              <w:rPr>
                <w:sz w:val="23"/>
                <w:szCs w:val="23"/>
                <w:lang w:val="en-US"/>
              </w:rPr>
            </w:pPr>
            <w:r>
              <w:rPr>
                <w:sz w:val="23"/>
                <w:szCs w:val="23"/>
                <w:lang w:val="en-US"/>
              </w:rPr>
              <w:t>Затратные методы ценообразования.</w:t>
            </w:r>
          </w:p>
        </w:tc>
      </w:tr>
      <w:tr w:rsidR="009E6058" w14:paraId="70B6663B" w14:textId="77777777" w:rsidTr="00F00293">
        <w:tc>
          <w:tcPr>
            <w:tcW w:w="562" w:type="dxa"/>
          </w:tcPr>
          <w:p w14:paraId="69E9A4B6"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360B96D" w14:textId="77777777" w:rsidR="009E6058" w:rsidRPr="009E6058" w:rsidRDefault="009E6058" w:rsidP="00523021">
            <w:pPr>
              <w:pStyle w:val="Default"/>
              <w:spacing w:after="30"/>
              <w:jc w:val="both"/>
              <w:rPr>
                <w:sz w:val="23"/>
                <w:szCs w:val="23"/>
                <w:lang w:val="en-US"/>
              </w:rPr>
            </w:pPr>
            <w:r>
              <w:rPr>
                <w:sz w:val="23"/>
                <w:szCs w:val="23"/>
                <w:lang w:val="en-US"/>
              </w:rPr>
              <w:t>Параметрические методы ценообразования.</w:t>
            </w:r>
          </w:p>
        </w:tc>
      </w:tr>
      <w:tr w:rsidR="009E6058" w14:paraId="5FAC36A7" w14:textId="77777777" w:rsidTr="00F00293">
        <w:tc>
          <w:tcPr>
            <w:tcW w:w="562" w:type="dxa"/>
          </w:tcPr>
          <w:p w14:paraId="207CEB42"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35A062F" w14:textId="77777777" w:rsidR="009E6058" w:rsidRPr="009E6058" w:rsidRDefault="009E6058" w:rsidP="00523021">
            <w:pPr>
              <w:pStyle w:val="Default"/>
              <w:spacing w:after="30"/>
              <w:jc w:val="both"/>
              <w:rPr>
                <w:sz w:val="23"/>
                <w:szCs w:val="23"/>
                <w:lang w:val="en-US"/>
              </w:rPr>
            </w:pPr>
            <w:r>
              <w:rPr>
                <w:sz w:val="23"/>
                <w:szCs w:val="23"/>
                <w:lang w:val="en-US"/>
              </w:rPr>
              <w:t>Формирование ценовой стратегии.</w:t>
            </w:r>
          </w:p>
        </w:tc>
      </w:tr>
      <w:tr w:rsidR="009E6058" w14:paraId="575FDAE4" w14:textId="77777777" w:rsidTr="00F00293">
        <w:tc>
          <w:tcPr>
            <w:tcW w:w="562" w:type="dxa"/>
          </w:tcPr>
          <w:p w14:paraId="6CB98EFD"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5AF7673" w14:textId="77777777" w:rsidR="009E6058" w:rsidRPr="009E6058" w:rsidRDefault="009E6058" w:rsidP="00523021">
            <w:pPr>
              <w:pStyle w:val="Default"/>
              <w:spacing w:after="30"/>
              <w:jc w:val="both"/>
              <w:rPr>
                <w:sz w:val="23"/>
                <w:szCs w:val="23"/>
                <w:lang w:val="en-US"/>
              </w:rPr>
            </w:pPr>
            <w:r>
              <w:rPr>
                <w:sz w:val="23"/>
                <w:szCs w:val="23"/>
                <w:lang w:val="en-US"/>
              </w:rPr>
              <w:t>Стратегия премиального ценообразования.</w:t>
            </w:r>
          </w:p>
        </w:tc>
      </w:tr>
      <w:tr w:rsidR="009E6058" w14:paraId="743B0AC5" w14:textId="77777777" w:rsidTr="00F00293">
        <w:tc>
          <w:tcPr>
            <w:tcW w:w="562" w:type="dxa"/>
          </w:tcPr>
          <w:p w14:paraId="135D30C0"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923FA02" w14:textId="77777777" w:rsidR="009E6058" w:rsidRPr="009E6058" w:rsidRDefault="009E6058" w:rsidP="00523021">
            <w:pPr>
              <w:pStyle w:val="Default"/>
              <w:spacing w:after="30"/>
              <w:jc w:val="both"/>
              <w:rPr>
                <w:sz w:val="23"/>
                <w:szCs w:val="23"/>
                <w:lang w:val="en-US"/>
              </w:rPr>
            </w:pPr>
            <w:r>
              <w:rPr>
                <w:sz w:val="23"/>
                <w:szCs w:val="23"/>
                <w:lang w:val="en-US"/>
              </w:rPr>
              <w:t>Стратегия ступенчатых премий.</w:t>
            </w:r>
          </w:p>
        </w:tc>
      </w:tr>
      <w:tr w:rsidR="009E6058" w14:paraId="7A7B5F92" w14:textId="77777777" w:rsidTr="00F00293">
        <w:tc>
          <w:tcPr>
            <w:tcW w:w="562" w:type="dxa"/>
          </w:tcPr>
          <w:p w14:paraId="181924E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7AA473B" w14:textId="77777777" w:rsidR="009E6058" w:rsidRPr="009E6058" w:rsidRDefault="009E6058" w:rsidP="00523021">
            <w:pPr>
              <w:pStyle w:val="Default"/>
              <w:spacing w:after="30"/>
              <w:jc w:val="both"/>
              <w:rPr>
                <w:sz w:val="23"/>
                <w:szCs w:val="23"/>
                <w:lang w:val="en-US"/>
              </w:rPr>
            </w:pPr>
            <w:r>
              <w:rPr>
                <w:sz w:val="23"/>
                <w:szCs w:val="23"/>
                <w:lang w:val="en-US"/>
              </w:rPr>
              <w:t>Стратегия нейтрального ценообразования.</w:t>
            </w:r>
          </w:p>
        </w:tc>
      </w:tr>
      <w:tr w:rsidR="009E6058" w14:paraId="7A363B2D" w14:textId="77777777" w:rsidTr="00F00293">
        <w:tc>
          <w:tcPr>
            <w:tcW w:w="562" w:type="dxa"/>
          </w:tcPr>
          <w:p w14:paraId="6A0E6CA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66A61C9" w14:textId="77777777" w:rsidR="009E6058" w:rsidRPr="009E6058" w:rsidRDefault="009E6058" w:rsidP="00523021">
            <w:pPr>
              <w:pStyle w:val="Default"/>
              <w:spacing w:after="30"/>
              <w:jc w:val="both"/>
              <w:rPr>
                <w:sz w:val="23"/>
                <w:szCs w:val="23"/>
                <w:lang w:val="en-US"/>
              </w:rPr>
            </w:pPr>
            <w:r>
              <w:rPr>
                <w:sz w:val="23"/>
                <w:szCs w:val="23"/>
                <w:lang w:val="en-US"/>
              </w:rPr>
              <w:t>Стратегия ценового прорыва.</w:t>
            </w:r>
          </w:p>
        </w:tc>
      </w:tr>
      <w:tr w:rsidR="009E6058" w14:paraId="31D1472A" w14:textId="77777777" w:rsidTr="00F00293">
        <w:tc>
          <w:tcPr>
            <w:tcW w:w="562" w:type="dxa"/>
          </w:tcPr>
          <w:p w14:paraId="0D89216A"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0D3A0EB" w14:textId="77777777" w:rsidR="009E6058" w:rsidRPr="0042637F" w:rsidRDefault="009E6058" w:rsidP="00523021">
            <w:pPr>
              <w:pStyle w:val="Default"/>
              <w:spacing w:after="30"/>
              <w:jc w:val="both"/>
              <w:rPr>
                <w:sz w:val="23"/>
                <w:szCs w:val="23"/>
              </w:rPr>
            </w:pPr>
            <w:r w:rsidRPr="0042637F">
              <w:rPr>
                <w:sz w:val="23"/>
                <w:szCs w:val="23"/>
              </w:rPr>
              <w:t xml:space="preserve">Учет потребительского поведения в </w:t>
            </w:r>
            <w:proofErr w:type="gramStart"/>
            <w:r w:rsidRPr="0042637F">
              <w:rPr>
                <w:sz w:val="23"/>
                <w:szCs w:val="23"/>
              </w:rPr>
              <w:t>ценообразовании</w:t>
            </w:r>
            <w:proofErr w:type="gramEnd"/>
            <w:r w:rsidRPr="0042637F">
              <w:rPr>
                <w:sz w:val="23"/>
                <w:szCs w:val="23"/>
              </w:rPr>
              <w:t>.</w:t>
            </w:r>
          </w:p>
        </w:tc>
      </w:tr>
      <w:tr w:rsidR="009E6058" w14:paraId="1B8F2D11" w14:textId="77777777" w:rsidTr="00F00293">
        <w:tc>
          <w:tcPr>
            <w:tcW w:w="562" w:type="dxa"/>
          </w:tcPr>
          <w:p w14:paraId="44A3F066"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04A403C" w14:textId="77777777" w:rsidR="009E6058" w:rsidRPr="009E6058" w:rsidRDefault="009E6058" w:rsidP="00523021">
            <w:pPr>
              <w:pStyle w:val="Default"/>
              <w:spacing w:after="30"/>
              <w:jc w:val="both"/>
              <w:rPr>
                <w:sz w:val="23"/>
                <w:szCs w:val="23"/>
                <w:lang w:val="en-US"/>
              </w:rPr>
            </w:pPr>
            <w:r>
              <w:rPr>
                <w:sz w:val="23"/>
                <w:szCs w:val="23"/>
                <w:lang w:val="en-US"/>
              </w:rPr>
              <w:t>Факторы ценочувствительности покупателей.</w:t>
            </w:r>
          </w:p>
        </w:tc>
      </w:tr>
      <w:tr w:rsidR="009E6058" w14:paraId="790AA3C6" w14:textId="77777777" w:rsidTr="00F00293">
        <w:tc>
          <w:tcPr>
            <w:tcW w:w="562" w:type="dxa"/>
          </w:tcPr>
          <w:p w14:paraId="5EC0B4E6"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1E8BF96" w14:textId="77777777" w:rsidR="009E6058" w:rsidRPr="0042637F" w:rsidRDefault="009E6058" w:rsidP="00523021">
            <w:pPr>
              <w:pStyle w:val="Default"/>
              <w:spacing w:after="30"/>
              <w:jc w:val="both"/>
              <w:rPr>
                <w:sz w:val="23"/>
                <w:szCs w:val="23"/>
              </w:rPr>
            </w:pPr>
            <w:r w:rsidRPr="0042637F">
              <w:rPr>
                <w:sz w:val="23"/>
                <w:szCs w:val="23"/>
              </w:rPr>
              <w:t>Внесение поправок в базовую цену Скидки и наценки.</w:t>
            </w:r>
          </w:p>
        </w:tc>
      </w:tr>
      <w:tr w:rsidR="009E6058" w14:paraId="4CE15335" w14:textId="77777777" w:rsidTr="00F00293">
        <w:tc>
          <w:tcPr>
            <w:tcW w:w="562" w:type="dxa"/>
          </w:tcPr>
          <w:p w14:paraId="2839CB4E"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C394A39" w14:textId="77777777" w:rsidR="009E6058" w:rsidRPr="009E6058" w:rsidRDefault="009E6058" w:rsidP="00523021">
            <w:pPr>
              <w:pStyle w:val="Default"/>
              <w:spacing w:after="30"/>
              <w:jc w:val="both"/>
              <w:rPr>
                <w:sz w:val="23"/>
                <w:szCs w:val="23"/>
                <w:lang w:val="en-US"/>
              </w:rPr>
            </w:pPr>
            <w:r>
              <w:rPr>
                <w:sz w:val="23"/>
                <w:szCs w:val="23"/>
                <w:lang w:val="en-US"/>
              </w:rPr>
              <w:t>Дискриминация цен.</w:t>
            </w:r>
          </w:p>
        </w:tc>
      </w:tr>
      <w:tr w:rsidR="009E6058" w14:paraId="3875EE9A" w14:textId="77777777" w:rsidTr="00F00293">
        <w:tc>
          <w:tcPr>
            <w:tcW w:w="562" w:type="dxa"/>
          </w:tcPr>
          <w:p w14:paraId="7B4204AC"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2EBA3452" w14:textId="77777777" w:rsidR="009E6058" w:rsidRPr="009E6058" w:rsidRDefault="009E6058" w:rsidP="00523021">
            <w:pPr>
              <w:pStyle w:val="Default"/>
              <w:spacing w:after="30"/>
              <w:jc w:val="both"/>
              <w:rPr>
                <w:sz w:val="23"/>
                <w:szCs w:val="23"/>
                <w:lang w:val="en-US"/>
              </w:rPr>
            </w:pPr>
            <w:r>
              <w:rPr>
                <w:sz w:val="23"/>
                <w:szCs w:val="23"/>
                <w:lang w:val="en-US"/>
              </w:rPr>
              <w:t>Динамическое ценообразование.</w:t>
            </w:r>
          </w:p>
        </w:tc>
      </w:tr>
      <w:tr w:rsidR="009E6058" w14:paraId="2E938606" w14:textId="77777777" w:rsidTr="00F00293">
        <w:tc>
          <w:tcPr>
            <w:tcW w:w="562" w:type="dxa"/>
          </w:tcPr>
          <w:p w14:paraId="1F4F685B"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44633FCD" w14:textId="77777777" w:rsidR="009E6058" w:rsidRPr="0042637F" w:rsidRDefault="009E6058" w:rsidP="00523021">
            <w:pPr>
              <w:pStyle w:val="Default"/>
              <w:spacing w:after="30"/>
              <w:jc w:val="both"/>
              <w:rPr>
                <w:sz w:val="23"/>
                <w:szCs w:val="23"/>
              </w:rPr>
            </w:pPr>
            <w:r w:rsidRPr="0042637F">
              <w:rPr>
                <w:sz w:val="23"/>
                <w:szCs w:val="23"/>
              </w:rPr>
              <w:t xml:space="preserve">Ценообразование во </w:t>
            </w:r>
            <w:proofErr w:type="gramStart"/>
            <w:r w:rsidRPr="0042637F">
              <w:rPr>
                <w:sz w:val="23"/>
                <w:szCs w:val="23"/>
              </w:rPr>
              <w:t>внешнеэкономической</w:t>
            </w:r>
            <w:proofErr w:type="gramEnd"/>
            <w:r w:rsidRPr="0042637F">
              <w:rPr>
                <w:sz w:val="23"/>
                <w:szCs w:val="23"/>
              </w:rPr>
              <w:t xml:space="preserve"> деятельности </w:t>
            </w:r>
            <w:proofErr w:type="spellStart"/>
            <w:r w:rsidRPr="0042637F">
              <w:rPr>
                <w:sz w:val="23"/>
                <w:szCs w:val="23"/>
              </w:rPr>
              <w:t>Инкотермс</w:t>
            </w:r>
            <w:proofErr w:type="spellEnd"/>
            <w:r w:rsidRPr="0042637F">
              <w:rPr>
                <w:sz w:val="23"/>
                <w:szCs w:val="23"/>
              </w:rPr>
              <w:t>.</w:t>
            </w:r>
          </w:p>
        </w:tc>
      </w:tr>
      <w:tr w:rsidR="009E6058" w14:paraId="431EE361" w14:textId="77777777" w:rsidTr="00F00293">
        <w:tc>
          <w:tcPr>
            <w:tcW w:w="562" w:type="dxa"/>
          </w:tcPr>
          <w:p w14:paraId="6C8952E4"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6B3DF64D" w14:textId="77777777" w:rsidR="009E6058" w:rsidRPr="0042637F" w:rsidRDefault="009E6058" w:rsidP="00523021">
            <w:pPr>
              <w:pStyle w:val="Default"/>
              <w:spacing w:after="30"/>
              <w:jc w:val="both"/>
              <w:rPr>
                <w:sz w:val="23"/>
                <w:szCs w:val="23"/>
              </w:rPr>
            </w:pPr>
            <w:r w:rsidRPr="0042637F">
              <w:rPr>
                <w:sz w:val="23"/>
                <w:szCs w:val="23"/>
              </w:rPr>
              <w:t>Особенности ценообразования на импортные и экспортные товары.</w:t>
            </w:r>
          </w:p>
        </w:tc>
      </w:tr>
      <w:tr w:rsidR="009E6058" w14:paraId="5F744964" w14:textId="77777777" w:rsidTr="00F00293">
        <w:tc>
          <w:tcPr>
            <w:tcW w:w="562" w:type="dxa"/>
          </w:tcPr>
          <w:p w14:paraId="1305E06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37D7812" w14:textId="77777777" w:rsidR="009E6058" w:rsidRPr="0042637F" w:rsidRDefault="009E6058" w:rsidP="00523021">
            <w:pPr>
              <w:pStyle w:val="Default"/>
              <w:spacing w:after="30"/>
              <w:jc w:val="both"/>
              <w:rPr>
                <w:sz w:val="23"/>
                <w:szCs w:val="23"/>
              </w:rPr>
            </w:pPr>
            <w:r w:rsidRPr="0042637F">
              <w:rPr>
                <w:sz w:val="23"/>
                <w:szCs w:val="23"/>
              </w:rPr>
              <w:t>Особенности ценообразования в условиях электронной коммерции.</w:t>
            </w:r>
          </w:p>
        </w:tc>
      </w:tr>
      <w:tr w:rsidR="009E6058" w14:paraId="55137DA9" w14:textId="77777777" w:rsidTr="00F00293">
        <w:tc>
          <w:tcPr>
            <w:tcW w:w="562" w:type="dxa"/>
          </w:tcPr>
          <w:p w14:paraId="0B306F07"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C201005" w14:textId="77777777" w:rsidR="009E6058" w:rsidRPr="0042637F" w:rsidRDefault="009E6058" w:rsidP="00523021">
            <w:pPr>
              <w:pStyle w:val="Default"/>
              <w:spacing w:after="30"/>
              <w:jc w:val="both"/>
              <w:rPr>
                <w:sz w:val="23"/>
                <w:szCs w:val="23"/>
              </w:rPr>
            </w:pPr>
            <w:r w:rsidRPr="0042637F">
              <w:rPr>
                <w:sz w:val="23"/>
                <w:szCs w:val="23"/>
              </w:rPr>
              <w:t>Ценообразование на потребительские товары и услуги.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07009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2637F" w:rsidRDefault="00AD3A54" w:rsidP="00801458">
            <w:pPr>
              <w:pStyle w:val="Default"/>
              <w:spacing w:after="30"/>
              <w:jc w:val="both"/>
              <w:rPr>
                <w:sz w:val="23"/>
                <w:szCs w:val="23"/>
              </w:rPr>
            </w:pPr>
            <w:r w:rsidRPr="0042637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07009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2637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2637F" w14:paraId="5A1C9382" w14:textId="77777777" w:rsidTr="00801458">
        <w:tc>
          <w:tcPr>
            <w:tcW w:w="2336" w:type="dxa"/>
          </w:tcPr>
          <w:p w14:paraId="4C518DAB" w14:textId="77777777" w:rsidR="005D65A5" w:rsidRPr="0042637F" w:rsidRDefault="005D65A5" w:rsidP="00801458">
            <w:pPr>
              <w:jc w:val="center"/>
              <w:rPr>
                <w:rFonts w:ascii="Times New Roman" w:hAnsi="Times New Roman" w:cs="Times New Roman"/>
                <w:b/>
              </w:rPr>
            </w:pPr>
            <w:r w:rsidRPr="0042637F">
              <w:rPr>
                <w:rFonts w:ascii="Times New Roman" w:hAnsi="Times New Roman" w:cs="Times New Roman"/>
                <w:b/>
              </w:rPr>
              <w:t>Номер контрольной точки</w:t>
            </w:r>
          </w:p>
        </w:tc>
        <w:tc>
          <w:tcPr>
            <w:tcW w:w="2336" w:type="dxa"/>
          </w:tcPr>
          <w:p w14:paraId="6FB4C23E" w14:textId="77777777" w:rsidR="005D65A5" w:rsidRPr="0042637F" w:rsidRDefault="005D65A5" w:rsidP="00801458">
            <w:pPr>
              <w:jc w:val="center"/>
              <w:rPr>
                <w:rFonts w:ascii="Times New Roman" w:hAnsi="Times New Roman" w:cs="Times New Roman"/>
                <w:b/>
              </w:rPr>
            </w:pPr>
            <w:r w:rsidRPr="0042637F">
              <w:rPr>
                <w:rFonts w:ascii="Times New Roman" w:hAnsi="Times New Roman" w:cs="Times New Roman"/>
                <w:b/>
              </w:rPr>
              <w:t>Тип контрольной точки</w:t>
            </w:r>
          </w:p>
        </w:tc>
        <w:tc>
          <w:tcPr>
            <w:tcW w:w="2336" w:type="dxa"/>
          </w:tcPr>
          <w:p w14:paraId="048CBEA9" w14:textId="77777777" w:rsidR="005D65A5" w:rsidRPr="0042637F" w:rsidRDefault="005D65A5" w:rsidP="00801458">
            <w:pPr>
              <w:jc w:val="center"/>
              <w:rPr>
                <w:rFonts w:ascii="Times New Roman" w:hAnsi="Times New Roman" w:cs="Times New Roman"/>
                <w:b/>
              </w:rPr>
            </w:pPr>
            <w:r w:rsidRPr="0042637F">
              <w:rPr>
                <w:rFonts w:ascii="Times New Roman" w:hAnsi="Times New Roman" w:cs="Times New Roman"/>
                <w:b/>
              </w:rPr>
              <w:t>Способ проведения</w:t>
            </w:r>
          </w:p>
        </w:tc>
        <w:tc>
          <w:tcPr>
            <w:tcW w:w="2337" w:type="dxa"/>
          </w:tcPr>
          <w:p w14:paraId="267B0FDF" w14:textId="77777777" w:rsidR="005D65A5" w:rsidRPr="0042637F" w:rsidRDefault="005D65A5" w:rsidP="00801458">
            <w:pPr>
              <w:jc w:val="center"/>
              <w:rPr>
                <w:rFonts w:ascii="Times New Roman" w:hAnsi="Times New Roman" w:cs="Times New Roman"/>
                <w:b/>
              </w:rPr>
            </w:pPr>
            <w:r w:rsidRPr="0042637F">
              <w:rPr>
                <w:rFonts w:ascii="Times New Roman" w:hAnsi="Times New Roman" w:cs="Times New Roman"/>
                <w:b/>
              </w:rPr>
              <w:t>Номера тем</w:t>
            </w:r>
          </w:p>
        </w:tc>
      </w:tr>
      <w:tr w:rsidR="005D65A5" w:rsidRPr="0042637F" w14:paraId="07658034" w14:textId="77777777" w:rsidTr="00801458">
        <w:tc>
          <w:tcPr>
            <w:tcW w:w="2336" w:type="dxa"/>
          </w:tcPr>
          <w:p w14:paraId="1553D698" w14:textId="78F29BFB" w:rsidR="005D65A5" w:rsidRPr="0042637F" w:rsidRDefault="007478E0" w:rsidP="00801458">
            <w:pPr>
              <w:jc w:val="center"/>
              <w:rPr>
                <w:rFonts w:ascii="Times New Roman" w:hAnsi="Times New Roman" w:cs="Times New Roman"/>
              </w:rPr>
            </w:pPr>
            <w:r w:rsidRPr="0042637F">
              <w:rPr>
                <w:rFonts w:ascii="Times New Roman" w:hAnsi="Times New Roman" w:cs="Times New Roman"/>
                <w:lang w:val="en-US"/>
              </w:rPr>
              <w:t>1</w:t>
            </w:r>
          </w:p>
        </w:tc>
        <w:tc>
          <w:tcPr>
            <w:tcW w:w="2336" w:type="dxa"/>
          </w:tcPr>
          <w:p w14:paraId="4C5C3C11" w14:textId="5E14221A" w:rsidR="005D65A5" w:rsidRPr="0042637F" w:rsidRDefault="007478E0" w:rsidP="00801458">
            <w:pPr>
              <w:rPr>
                <w:rFonts w:ascii="Times New Roman" w:hAnsi="Times New Roman" w:cs="Times New Roman"/>
              </w:rPr>
            </w:pPr>
            <w:r w:rsidRPr="0042637F">
              <w:rPr>
                <w:rFonts w:ascii="Times New Roman" w:hAnsi="Times New Roman" w:cs="Times New Roman"/>
                <w:lang w:val="en-US"/>
              </w:rPr>
              <w:t>Контрольная работа</w:t>
            </w:r>
          </w:p>
        </w:tc>
        <w:tc>
          <w:tcPr>
            <w:tcW w:w="2336" w:type="dxa"/>
          </w:tcPr>
          <w:p w14:paraId="09793085" w14:textId="37E3864C" w:rsidR="005D65A5" w:rsidRPr="0042637F" w:rsidRDefault="007478E0" w:rsidP="00801458">
            <w:pPr>
              <w:rPr>
                <w:rFonts w:ascii="Times New Roman" w:hAnsi="Times New Roman" w:cs="Times New Roman"/>
              </w:rPr>
            </w:pPr>
            <w:r w:rsidRPr="0042637F">
              <w:rPr>
                <w:rFonts w:ascii="Times New Roman" w:hAnsi="Times New Roman" w:cs="Times New Roman"/>
                <w:lang w:val="en-US"/>
              </w:rPr>
              <w:t>письменно</w:t>
            </w:r>
          </w:p>
        </w:tc>
        <w:tc>
          <w:tcPr>
            <w:tcW w:w="2337" w:type="dxa"/>
          </w:tcPr>
          <w:p w14:paraId="094717B7" w14:textId="2660FE96" w:rsidR="005D65A5" w:rsidRPr="0042637F" w:rsidRDefault="007478E0" w:rsidP="00801458">
            <w:pPr>
              <w:rPr>
                <w:rFonts w:ascii="Times New Roman" w:hAnsi="Times New Roman" w:cs="Times New Roman"/>
              </w:rPr>
            </w:pPr>
            <w:r w:rsidRPr="0042637F">
              <w:rPr>
                <w:rFonts w:ascii="Times New Roman" w:hAnsi="Times New Roman" w:cs="Times New Roman"/>
                <w:lang w:val="en-US"/>
              </w:rPr>
              <w:t>1-2</w:t>
            </w:r>
          </w:p>
        </w:tc>
      </w:tr>
      <w:tr w:rsidR="005D65A5" w:rsidRPr="0042637F" w14:paraId="5CC3ED8E" w14:textId="77777777" w:rsidTr="00801458">
        <w:tc>
          <w:tcPr>
            <w:tcW w:w="2336" w:type="dxa"/>
          </w:tcPr>
          <w:p w14:paraId="67C8A12C" w14:textId="77777777" w:rsidR="005D65A5" w:rsidRPr="0042637F" w:rsidRDefault="007478E0" w:rsidP="00801458">
            <w:pPr>
              <w:jc w:val="center"/>
              <w:rPr>
                <w:rFonts w:ascii="Times New Roman" w:hAnsi="Times New Roman" w:cs="Times New Roman"/>
              </w:rPr>
            </w:pPr>
            <w:r w:rsidRPr="0042637F">
              <w:rPr>
                <w:rFonts w:ascii="Times New Roman" w:hAnsi="Times New Roman" w:cs="Times New Roman"/>
                <w:lang w:val="en-US"/>
              </w:rPr>
              <w:t>2</w:t>
            </w:r>
          </w:p>
        </w:tc>
        <w:tc>
          <w:tcPr>
            <w:tcW w:w="2336" w:type="dxa"/>
          </w:tcPr>
          <w:p w14:paraId="16DBFA97" w14:textId="77777777" w:rsidR="005D65A5" w:rsidRPr="0042637F" w:rsidRDefault="007478E0" w:rsidP="00801458">
            <w:pPr>
              <w:rPr>
                <w:rFonts w:ascii="Times New Roman" w:hAnsi="Times New Roman" w:cs="Times New Roman"/>
              </w:rPr>
            </w:pPr>
            <w:r w:rsidRPr="0042637F">
              <w:rPr>
                <w:rFonts w:ascii="Times New Roman" w:hAnsi="Times New Roman" w:cs="Times New Roman"/>
                <w:lang w:val="en-US"/>
              </w:rPr>
              <w:t>Контрольная работа</w:t>
            </w:r>
          </w:p>
        </w:tc>
        <w:tc>
          <w:tcPr>
            <w:tcW w:w="2336" w:type="dxa"/>
          </w:tcPr>
          <w:p w14:paraId="10293206" w14:textId="77777777" w:rsidR="005D65A5" w:rsidRPr="0042637F" w:rsidRDefault="007478E0" w:rsidP="00801458">
            <w:pPr>
              <w:rPr>
                <w:rFonts w:ascii="Times New Roman" w:hAnsi="Times New Roman" w:cs="Times New Roman"/>
              </w:rPr>
            </w:pPr>
            <w:r w:rsidRPr="0042637F">
              <w:rPr>
                <w:rFonts w:ascii="Times New Roman" w:hAnsi="Times New Roman" w:cs="Times New Roman"/>
                <w:lang w:val="en-US"/>
              </w:rPr>
              <w:t>письменно</w:t>
            </w:r>
          </w:p>
        </w:tc>
        <w:tc>
          <w:tcPr>
            <w:tcW w:w="2337" w:type="dxa"/>
          </w:tcPr>
          <w:p w14:paraId="1770C861" w14:textId="77777777" w:rsidR="005D65A5" w:rsidRPr="0042637F" w:rsidRDefault="007478E0" w:rsidP="00801458">
            <w:pPr>
              <w:rPr>
                <w:rFonts w:ascii="Times New Roman" w:hAnsi="Times New Roman" w:cs="Times New Roman"/>
              </w:rPr>
            </w:pPr>
            <w:r w:rsidRPr="0042637F">
              <w:rPr>
                <w:rFonts w:ascii="Times New Roman" w:hAnsi="Times New Roman" w:cs="Times New Roman"/>
                <w:lang w:val="en-US"/>
              </w:rPr>
              <w:t>2-4</w:t>
            </w:r>
          </w:p>
        </w:tc>
      </w:tr>
      <w:tr w:rsidR="005D65A5" w:rsidRPr="0042637F" w14:paraId="6531ED61" w14:textId="77777777" w:rsidTr="00801458">
        <w:tc>
          <w:tcPr>
            <w:tcW w:w="2336" w:type="dxa"/>
          </w:tcPr>
          <w:p w14:paraId="637D42E4" w14:textId="77777777" w:rsidR="005D65A5" w:rsidRPr="0042637F" w:rsidRDefault="007478E0" w:rsidP="00801458">
            <w:pPr>
              <w:jc w:val="center"/>
              <w:rPr>
                <w:rFonts w:ascii="Times New Roman" w:hAnsi="Times New Roman" w:cs="Times New Roman"/>
              </w:rPr>
            </w:pPr>
            <w:r w:rsidRPr="0042637F">
              <w:rPr>
                <w:rFonts w:ascii="Times New Roman" w:hAnsi="Times New Roman" w:cs="Times New Roman"/>
                <w:lang w:val="en-US"/>
              </w:rPr>
              <w:t>3</w:t>
            </w:r>
          </w:p>
        </w:tc>
        <w:tc>
          <w:tcPr>
            <w:tcW w:w="2336" w:type="dxa"/>
          </w:tcPr>
          <w:p w14:paraId="577C0AA8" w14:textId="77777777" w:rsidR="005D65A5" w:rsidRPr="0042637F" w:rsidRDefault="007478E0" w:rsidP="00801458">
            <w:pPr>
              <w:rPr>
                <w:rFonts w:ascii="Times New Roman" w:hAnsi="Times New Roman" w:cs="Times New Roman"/>
              </w:rPr>
            </w:pPr>
            <w:r w:rsidRPr="0042637F">
              <w:rPr>
                <w:rFonts w:ascii="Times New Roman" w:hAnsi="Times New Roman" w:cs="Times New Roman"/>
                <w:lang w:val="en-US"/>
              </w:rPr>
              <w:t>Текущий контроль</w:t>
            </w:r>
          </w:p>
        </w:tc>
        <w:tc>
          <w:tcPr>
            <w:tcW w:w="2336" w:type="dxa"/>
          </w:tcPr>
          <w:p w14:paraId="4CB1A31A" w14:textId="77777777" w:rsidR="005D65A5" w:rsidRPr="0042637F" w:rsidRDefault="007478E0" w:rsidP="00801458">
            <w:pPr>
              <w:rPr>
                <w:rFonts w:ascii="Times New Roman" w:hAnsi="Times New Roman" w:cs="Times New Roman"/>
              </w:rPr>
            </w:pPr>
            <w:r w:rsidRPr="0042637F">
              <w:rPr>
                <w:rFonts w:ascii="Times New Roman" w:hAnsi="Times New Roman" w:cs="Times New Roman"/>
              </w:rPr>
              <w:t>с помощью технических средств и информационных систем</w:t>
            </w:r>
          </w:p>
        </w:tc>
        <w:tc>
          <w:tcPr>
            <w:tcW w:w="2337" w:type="dxa"/>
          </w:tcPr>
          <w:p w14:paraId="55CAEEA4" w14:textId="77777777" w:rsidR="005D65A5" w:rsidRPr="0042637F" w:rsidRDefault="007478E0" w:rsidP="00801458">
            <w:pPr>
              <w:rPr>
                <w:rFonts w:ascii="Times New Roman" w:hAnsi="Times New Roman" w:cs="Times New Roman"/>
              </w:rPr>
            </w:pPr>
            <w:r w:rsidRPr="0042637F">
              <w:rPr>
                <w:rFonts w:ascii="Times New Roman" w:hAnsi="Times New Roman" w:cs="Times New Roman"/>
                <w:lang w:val="en-US"/>
              </w:rPr>
              <w:t>1-4</w:t>
            </w:r>
          </w:p>
        </w:tc>
      </w:tr>
    </w:tbl>
    <w:p w14:paraId="6D01A11C" w14:textId="61720847" w:rsidR="00F56264" w:rsidRPr="0042637F" w:rsidRDefault="00F56264" w:rsidP="00090AC1">
      <w:pPr>
        <w:jc w:val="both"/>
        <w:rPr>
          <w:rFonts w:ascii="Times New Roman" w:hAnsi="Times New Roman" w:cs="Times New Roman"/>
          <w:b/>
          <w:sz w:val="28"/>
          <w:szCs w:val="28"/>
        </w:rPr>
      </w:pPr>
    </w:p>
    <w:p w14:paraId="1E7CF20C" w14:textId="77777777" w:rsidR="00C23E7F" w:rsidRPr="0042637F" w:rsidRDefault="00C23E7F" w:rsidP="00C23E7F">
      <w:pPr>
        <w:pStyle w:val="2"/>
        <w:jc w:val="center"/>
        <w:rPr>
          <w:rFonts w:ascii="Times New Roman" w:hAnsi="Times New Roman" w:cs="Times New Roman"/>
          <w:b/>
          <w:color w:val="auto"/>
          <w:sz w:val="28"/>
          <w:szCs w:val="28"/>
        </w:rPr>
      </w:pPr>
      <w:bookmarkStart w:id="23" w:name="_Toc82187017"/>
      <w:bookmarkStart w:id="24" w:name="_Toc201070099"/>
      <w:r w:rsidRPr="0042637F">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42637F" w:rsidRDefault="00C23E7F" w:rsidP="00C23E7F"/>
    <w:tbl>
      <w:tblPr>
        <w:tblStyle w:val="a4"/>
        <w:tblW w:w="5000" w:type="pct"/>
        <w:tblLook w:val="04A0" w:firstRow="1" w:lastRow="0" w:firstColumn="1" w:lastColumn="0" w:noHBand="0" w:noVBand="1"/>
      </w:tblPr>
      <w:tblGrid>
        <w:gridCol w:w="3191"/>
        <w:gridCol w:w="3189"/>
        <w:gridCol w:w="3191"/>
      </w:tblGrid>
      <w:tr w:rsidR="00C23E7F" w:rsidRPr="0042637F" w14:paraId="3B956EB3" w14:textId="77777777" w:rsidTr="003D0D34">
        <w:tc>
          <w:tcPr>
            <w:tcW w:w="1667" w:type="pct"/>
          </w:tcPr>
          <w:p w14:paraId="52850E9F" w14:textId="77777777" w:rsidR="00C23E7F" w:rsidRPr="0042637F" w:rsidRDefault="00C23E7F" w:rsidP="00801458">
            <w:pPr>
              <w:jc w:val="center"/>
              <w:rPr>
                <w:rFonts w:ascii="Times New Roman" w:hAnsi="Times New Roman" w:cs="Times New Roman"/>
                <w:b/>
              </w:rPr>
            </w:pPr>
            <w:r w:rsidRPr="0042637F">
              <w:rPr>
                <w:rFonts w:ascii="Times New Roman" w:hAnsi="Times New Roman" w:cs="Times New Roman"/>
                <w:b/>
              </w:rPr>
              <w:t>Наименования объекта оценивания</w:t>
            </w:r>
          </w:p>
        </w:tc>
        <w:tc>
          <w:tcPr>
            <w:tcW w:w="1666" w:type="pct"/>
          </w:tcPr>
          <w:p w14:paraId="558EC925" w14:textId="77777777" w:rsidR="00C23E7F" w:rsidRPr="0042637F" w:rsidRDefault="00C23E7F" w:rsidP="00801458">
            <w:pPr>
              <w:jc w:val="center"/>
              <w:rPr>
                <w:rFonts w:ascii="Times New Roman" w:hAnsi="Times New Roman" w:cs="Times New Roman"/>
                <w:b/>
              </w:rPr>
            </w:pPr>
            <w:r w:rsidRPr="0042637F">
              <w:rPr>
                <w:rFonts w:ascii="Times New Roman" w:hAnsi="Times New Roman" w:cs="Times New Roman"/>
                <w:b/>
              </w:rPr>
              <w:t>Способ проведения</w:t>
            </w:r>
          </w:p>
        </w:tc>
        <w:tc>
          <w:tcPr>
            <w:tcW w:w="1667" w:type="pct"/>
          </w:tcPr>
          <w:p w14:paraId="61C7730C" w14:textId="77777777" w:rsidR="00C23E7F" w:rsidRPr="0042637F" w:rsidRDefault="00C23E7F" w:rsidP="00801458">
            <w:pPr>
              <w:jc w:val="center"/>
              <w:rPr>
                <w:rFonts w:ascii="Times New Roman" w:hAnsi="Times New Roman" w:cs="Times New Roman"/>
                <w:b/>
              </w:rPr>
            </w:pPr>
            <w:r w:rsidRPr="0042637F">
              <w:rPr>
                <w:rFonts w:ascii="Times New Roman" w:hAnsi="Times New Roman" w:cs="Times New Roman"/>
                <w:b/>
              </w:rPr>
              <w:t>Номера тем</w:t>
            </w:r>
          </w:p>
        </w:tc>
      </w:tr>
      <w:tr w:rsidR="00C23E7F" w:rsidRPr="0042637F" w14:paraId="70B5AD95" w14:textId="77777777" w:rsidTr="003D0D34">
        <w:tc>
          <w:tcPr>
            <w:tcW w:w="1667" w:type="pct"/>
          </w:tcPr>
          <w:p w14:paraId="6EC48C9C" w14:textId="350A096E" w:rsidR="00C23E7F" w:rsidRPr="0042637F" w:rsidRDefault="003D0D34" w:rsidP="00801458">
            <w:pPr>
              <w:rPr>
                <w:rFonts w:ascii="Times New Roman" w:hAnsi="Times New Roman" w:cs="Times New Roman"/>
                <w:lang w:val="en-US"/>
              </w:rPr>
            </w:pPr>
            <w:r w:rsidRPr="0042637F">
              <w:rPr>
                <w:rFonts w:ascii="Times New Roman" w:hAnsi="Times New Roman" w:cs="Times New Roman"/>
                <w:lang w:val="en-US"/>
              </w:rPr>
              <w:t>Практическая работа</w:t>
            </w:r>
          </w:p>
        </w:tc>
        <w:tc>
          <w:tcPr>
            <w:tcW w:w="1666" w:type="pct"/>
          </w:tcPr>
          <w:p w14:paraId="055336BC" w14:textId="6D664187" w:rsidR="00C23E7F" w:rsidRPr="0042637F" w:rsidRDefault="003D0D34" w:rsidP="00801458">
            <w:pPr>
              <w:rPr>
                <w:rFonts w:ascii="Times New Roman" w:hAnsi="Times New Roman" w:cs="Times New Roman"/>
              </w:rPr>
            </w:pPr>
            <w:r w:rsidRPr="0042637F">
              <w:rPr>
                <w:rFonts w:ascii="Times New Roman" w:hAnsi="Times New Roman" w:cs="Times New Roman"/>
                <w:lang w:val="en-US"/>
              </w:rPr>
              <w:t>письменно</w:t>
            </w:r>
          </w:p>
        </w:tc>
        <w:tc>
          <w:tcPr>
            <w:tcW w:w="1667" w:type="pct"/>
          </w:tcPr>
          <w:p w14:paraId="646779B9" w14:textId="4741F9DB" w:rsidR="00C23E7F" w:rsidRPr="0042637F" w:rsidRDefault="003D0D34" w:rsidP="00801458">
            <w:pPr>
              <w:rPr>
                <w:rFonts w:ascii="Times New Roman" w:hAnsi="Times New Roman" w:cs="Times New Roman"/>
              </w:rPr>
            </w:pPr>
            <w:r w:rsidRPr="0042637F">
              <w:rPr>
                <w:rFonts w:ascii="Times New Roman" w:hAnsi="Times New Roman" w:cs="Times New Roman"/>
                <w:lang w:val="en-US"/>
              </w:rPr>
              <w:t>1-4</w:t>
            </w:r>
          </w:p>
        </w:tc>
      </w:tr>
    </w:tbl>
    <w:p w14:paraId="79C7E7E3" w14:textId="77777777" w:rsidR="00C23E7F" w:rsidRPr="0042637F" w:rsidRDefault="00C23E7F" w:rsidP="00C23E7F">
      <w:pPr>
        <w:spacing w:after="0" w:line="240" w:lineRule="auto"/>
        <w:jc w:val="center"/>
        <w:rPr>
          <w:rFonts w:ascii="Times New Roman" w:hAnsi="Times New Roman"/>
          <w:b/>
          <w:sz w:val="28"/>
          <w:szCs w:val="28"/>
        </w:rPr>
      </w:pPr>
    </w:p>
    <w:p w14:paraId="11DE9780" w14:textId="77777777" w:rsidR="00B8237E" w:rsidRPr="0042637F" w:rsidRDefault="00B8237E" w:rsidP="00B8237E">
      <w:pPr>
        <w:pStyle w:val="2"/>
        <w:jc w:val="center"/>
        <w:rPr>
          <w:rFonts w:ascii="Times New Roman" w:hAnsi="Times New Roman" w:cs="Times New Roman"/>
          <w:b/>
          <w:color w:val="auto"/>
          <w:sz w:val="28"/>
          <w:szCs w:val="28"/>
        </w:rPr>
      </w:pPr>
      <w:bookmarkStart w:id="25" w:name="_Toc82187018"/>
      <w:bookmarkStart w:id="26" w:name="_Toc201070100"/>
      <w:r w:rsidRPr="0042637F">
        <w:rPr>
          <w:rFonts w:ascii="Times New Roman" w:hAnsi="Times New Roman" w:cs="Times New Roman"/>
          <w:b/>
          <w:color w:val="auto"/>
          <w:sz w:val="28"/>
          <w:szCs w:val="28"/>
        </w:rPr>
        <w:t xml:space="preserve">1.5 Самостоятельная работа </w:t>
      </w:r>
      <w:proofErr w:type="gramStart"/>
      <w:r w:rsidRPr="0042637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2637F" w:rsidRDefault="00B8237E" w:rsidP="00B8237E"/>
    <w:tbl>
      <w:tblPr>
        <w:tblStyle w:val="a4"/>
        <w:tblW w:w="5000" w:type="pct"/>
        <w:tblLook w:val="04A0" w:firstRow="1" w:lastRow="0" w:firstColumn="1" w:lastColumn="0" w:noHBand="0" w:noVBand="1"/>
      </w:tblPr>
      <w:tblGrid>
        <w:gridCol w:w="4785"/>
        <w:gridCol w:w="4786"/>
      </w:tblGrid>
      <w:tr w:rsidR="00B8237E" w:rsidRPr="0042637F" w14:paraId="0267C479" w14:textId="77777777" w:rsidTr="00801458">
        <w:tc>
          <w:tcPr>
            <w:tcW w:w="2500" w:type="pct"/>
          </w:tcPr>
          <w:p w14:paraId="37F699C9" w14:textId="77777777" w:rsidR="00B8237E" w:rsidRPr="0042637F" w:rsidRDefault="00B8237E" w:rsidP="00801458">
            <w:pPr>
              <w:jc w:val="center"/>
              <w:rPr>
                <w:rFonts w:ascii="Times New Roman" w:hAnsi="Times New Roman" w:cs="Times New Roman"/>
                <w:b/>
              </w:rPr>
            </w:pPr>
            <w:r w:rsidRPr="0042637F">
              <w:rPr>
                <w:rFonts w:ascii="Times New Roman" w:hAnsi="Times New Roman" w:cs="Times New Roman"/>
                <w:b/>
              </w:rPr>
              <w:t>Наименования самостоятельной работы</w:t>
            </w:r>
          </w:p>
        </w:tc>
        <w:tc>
          <w:tcPr>
            <w:tcW w:w="2500" w:type="pct"/>
          </w:tcPr>
          <w:p w14:paraId="0A769611" w14:textId="77777777" w:rsidR="00B8237E" w:rsidRPr="0042637F" w:rsidRDefault="00B8237E" w:rsidP="00801458">
            <w:pPr>
              <w:jc w:val="center"/>
              <w:rPr>
                <w:rFonts w:ascii="Times New Roman" w:hAnsi="Times New Roman" w:cs="Times New Roman"/>
                <w:b/>
              </w:rPr>
            </w:pPr>
            <w:r w:rsidRPr="0042637F">
              <w:rPr>
                <w:rFonts w:ascii="Times New Roman" w:hAnsi="Times New Roman" w:cs="Times New Roman"/>
                <w:b/>
              </w:rPr>
              <w:t>Номера тем</w:t>
            </w:r>
          </w:p>
        </w:tc>
      </w:tr>
      <w:tr w:rsidR="00B8237E" w:rsidRPr="0042637F" w14:paraId="3F240151" w14:textId="77777777" w:rsidTr="00801458">
        <w:tc>
          <w:tcPr>
            <w:tcW w:w="2500" w:type="pct"/>
          </w:tcPr>
          <w:p w14:paraId="61E91592" w14:textId="61A0874C" w:rsidR="00B8237E" w:rsidRPr="0042637F" w:rsidRDefault="00B8237E" w:rsidP="00801458">
            <w:pPr>
              <w:rPr>
                <w:rFonts w:ascii="Times New Roman" w:hAnsi="Times New Roman" w:cs="Times New Roman"/>
              </w:rPr>
            </w:pPr>
            <w:r w:rsidRPr="0042637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2637F" w:rsidRDefault="005C548A" w:rsidP="00801458">
            <w:pPr>
              <w:rPr>
                <w:rFonts w:ascii="Times New Roman" w:hAnsi="Times New Roman" w:cs="Times New Roman"/>
              </w:rPr>
            </w:pPr>
            <w:r w:rsidRPr="0042637F">
              <w:rPr>
                <w:rFonts w:ascii="Times New Roman" w:hAnsi="Times New Roman" w:cs="Times New Roman"/>
                <w:lang w:val="en-US"/>
              </w:rPr>
              <w:t>1-4</w:t>
            </w:r>
          </w:p>
        </w:tc>
      </w:tr>
      <w:tr w:rsidR="00B8237E" w:rsidRPr="0042637F" w14:paraId="75A8EFA8" w14:textId="77777777" w:rsidTr="00801458">
        <w:tc>
          <w:tcPr>
            <w:tcW w:w="2500" w:type="pct"/>
          </w:tcPr>
          <w:p w14:paraId="476CA058" w14:textId="77777777" w:rsidR="00B8237E" w:rsidRPr="0042637F" w:rsidRDefault="00B8237E" w:rsidP="00801458">
            <w:pPr>
              <w:rPr>
                <w:rFonts w:ascii="Times New Roman" w:hAnsi="Times New Roman" w:cs="Times New Roman"/>
              </w:rPr>
            </w:pPr>
            <w:r w:rsidRPr="0042637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D501E58" w14:textId="77777777" w:rsidR="00B8237E" w:rsidRPr="0042637F" w:rsidRDefault="005C548A" w:rsidP="00801458">
            <w:pPr>
              <w:rPr>
                <w:rFonts w:ascii="Times New Roman" w:hAnsi="Times New Roman" w:cs="Times New Roman"/>
              </w:rPr>
            </w:pPr>
            <w:r w:rsidRPr="0042637F">
              <w:rPr>
                <w:rFonts w:ascii="Times New Roman" w:hAnsi="Times New Roman" w:cs="Times New Roman"/>
                <w:lang w:val="en-US"/>
              </w:rPr>
              <w:t>1-4</w:t>
            </w:r>
          </w:p>
        </w:tc>
      </w:tr>
      <w:tr w:rsidR="00B8237E" w:rsidRPr="0042637F" w14:paraId="72D8024F" w14:textId="77777777" w:rsidTr="00801458">
        <w:tc>
          <w:tcPr>
            <w:tcW w:w="2500" w:type="pct"/>
          </w:tcPr>
          <w:p w14:paraId="6CFEEA21" w14:textId="77777777" w:rsidR="00B8237E" w:rsidRPr="0042637F" w:rsidRDefault="00B8237E" w:rsidP="00801458">
            <w:pPr>
              <w:rPr>
                <w:rFonts w:ascii="Times New Roman" w:hAnsi="Times New Roman" w:cs="Times New Roman"/>
                <w:lang w:val="en-US"/>
              </w:rPr>
            </w:pPr>
            <w:r w:rsidRPr="0042637F">
              <w:rPr>
                <w:rFonts w:ascii="Times New Roman" w:hAnsi="Times New Roman" w:cs="Times New Roman"/>
                <w:lang w:val="en-US"/>
              </w:rPr>
              <w:t>Подготовка к экзамену</w:t>
            </w:r>
          </w:p>
        </w:tc>
        <w:tc>
          <w:tcPr>
            <w:tcW w:w="2500" w:type="pct"/>
          </w:tcPr>
          <w:p w14:paraId="0A68D5A0" w14:textId="77777777" w:rsidR="00B8237E" w:rsidRPr="0042637F" w:rsidRDefault="005C548A" w:rsidP="00801458">
            <w:pPr>
              <w:rPr>
                <w:rFonts w:ascii="Times New Roman" w:hAnsi="Times New Roman" w:cs="Times New Roman"/>
              </w:rPr>
            </w:pPr>
            <w:r w:rsidRPr="0042637F">
              <w:rPr>
                <w:rFonts w:ascii="Times New Roman" w:hAnsi="Times New Roman" w:cs="Times New Roman"/>
                <w:lang w:val="en-US"/>
              </w:rPr>
              <w:t>1-4</w:t>
            </w:r>
          </w:p>
        </w:tc>
      </w:tr>
      <w:tr w:rsidR="00B8237E" w:rsidRPr="0042637F" w14:paraId="03D8735C" w14:textId="77777777" w:rsidTr="00801458">
        <w:tc>
          <w:tcPr>
            <w:tcW w:w="2500" w:type="pct"/>
          </w:tcPr>
          <w:p w14:paraId="63DD90D3" w14:textId="77777777" w:rsidR="00B8237E" w:rsidRPr="0042637F" w:rsidRDefault="00B8237E" w:rsidP="00801458">
            <w:pPr>
              <w:rPr>
                <w:rFonts w:ascii="Times New Roman" w:hAnsi="Times New Roman" w:cs="Times New Roman"/>
                <w:lang w:val="en-US"/>
              </w:rPr>
            </w:pPr>
            <w:r w:rsidRPr="0042637F">
              <w:rPr>
                <w:rFonts w:ascii="Times New Roman" w:hAnsi="Times New Roman" w:cs="Times New Roman"/>
                <w:lang w:val="en-US"/>
              </w:rPr>
              <w:t>Выполнение домашних заданий</w:t>
            </w:r>
          </w:p>
        </w:tc>
        <w:tc>
          <w:tcPr>
            <w:tcW w:w="2500" w:type="pct"/>
          </w:tcPr>
          <w:p w14:paraId="4609DFB8" w14:textId="77777777" w:rsidR="00B8237E" w:rsidRPr="0042637F" w:rsidRDefault="005C548A" w:rsidP="00801458">
            <w:pPr>
              <w:rPr>
                <w:rFonts w:ascii="Times New Roman" w:hAnsi="Times New Roman" w:cs="Times New Roman"/>
              </w:rPr>
            </w:pPr>
            <w:r w:rsidRPr="0042637F">
              <w:rPr>
                <w:rFonts w:ascii="Times New Roman" w:hAnsi="Times New Roman" w:cs="Times New Roman"/>
                <w:lang w:val="en-US"/>
              </w:rPr>
              <w:t>1-4</w:t>
            </w:r>
          </w:p>
        </w:tc>
      </w:tr>
    </w:tbl>
    <w:p w14:paraId="6EB485C6" w14:textId="6A0F7BEC" w:rsidR="00C23E7F" w:rsidRPr="0042637F" w:rsidRDefault="00C23E7F" w:rsidP="00090AC1">
      <w:pPr>
        <w:jc w:val="both"/>
        <w:rPr>
          <w:rFonts w:ascii="Times New Roman" w:hAnsi="Times New Roman" w:cs="Times New Roman"/>
          <w:b/>
          <w:sz w:val="28"/>
          <w:szCs w:val="28"/>
        </w:rPr>
      </w:pPr>
    </w:p>
    <w:p w14:paraId="2178F105" w14:textId="77777777" w:rsidR="00142518" w:rsidRPr="0042637F" w:rsidRDefault="00142518" w:rsidP="00142518">
      <w:pPr>
        <w:pStyle w:val="2"/>
        <w:jc w:val="center"/>
        <w:rPr>
          <w:rFonts w:ascii="Times New Roman" w:hAnsi="Times New Roman" w:cs="Times New Roman"/>
          <w:b/>
          <w:color w:val="auto"/>
          <w:sz w:val="28"/>
          <w:szCs w:val="28"/>
        </w:rPr>
      </w:pPr>
      <w:bookmarkStart w:id="27" w:name="_Toc82187019"/>
      <w:bookmarkStart w:id="28" w:name="_Toc201070101"/>
      <w:r w:rsidRPr="0042637F">
        <w:rPr>
          <w:rFonts w:ascii="Times New Roman" w:hAnsi="Times New Roman" w:cs="Times New Roman"/>
          <w:b/>
          <w:color w:val="auto"/>
          <w:sz w:val="28"/>
          <w:szCs w:val="28"/>
        </w:rPr>
        <w:t xml:space="preserve">1.6 </w:t>
      </w:r>
      <w:bookmarkStart w:id="29" w:name="_Hlk69827873"/>
      <w:r w:rsidRPr="0042637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2637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637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42637F">
        <w:rPr>
          <w:rFonts w:ascii="Times New Roman" w:hAnsi="Times New Roman" w:cs="Times New Roman"/>
          <w:color w:val="000000"/>
          <w:sz w:val="28"/>
          <w:szCs w:val="28"/>
        </w:rPr>
        <w:t xml:space="preserve">обучения </w:t>
      </w:r>
      <w:r w:rsidRPr="0042637F">
        <w:rPr>
          <w:rFonts w:ascii="Times New Roman" w:hAnsi="Times New Roman" w:cs="Times New Roman"/>
          <w:b/>
          <w:bCs/>
          <w:color w:val="000000"/>
          <w:sz w:val="28"/>
          <w:szCs w:val="28"/>
        </w:rPr>
        <w:t>по дисциплине</w:t>
      </w:r>
      <w:proofErr w:type="gramEnd"/>
      <w:r w:rsidRPr="0042637F">
        <w:rPr>
          <w:rFonts w:ascii="Times New Roman" w:hAnsi="Times New Roman" w:cs="Times New Roman"/>
          <w:b/>
          <w:bCs/>
          <w:color w:val="000000"/>
          <w:sz w:val="28"/>
          <w:szCs w:val="28"/>
        </w:rPr>
        <w:t xml:space="preserve"> </w:t>
      </w:r>
      <w:r w:rsidRPr="0042637F">
        <w:rPr>
          <w:rFonts w:ascii="Times New Roman" w:hAnsi="Times New Roman" w:cs="Times New Roman"/>
          <w:color w:val="000000"/>
          <w:sz w:val="28"/>
          <w:szCs w:val="28"/>
        </w:rPr>
        <w:t>регламенти</w:t>
      </w:r>
      <w:r w:rsidRPr="00142518">
        <w:rPr>
          <w:rFonts w:ascii="Times New Roman" w:hAnsi="Times New Roman" w:cs="Times New Roman"/>
          <w:color w:val="000000"/>
          <w:sz w:val="28"/>
          <w:szCs w:val="28"/>
        </w:rPr>
        <w:t xml:space="preserve">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1D1378" w14:textId="77777777" w:rsidR="00E17957" w:rsidRDefault="00E17957" w:rsidP="00315CA6">
      <w:pPr>
        <w:spacing w:after="0" w:line="240" w:lineRule="auto"/>
      </w:pPr>
      <w:r>
        <w:separator/>
      </w:r>
    </w:p>
  </w:endnote>
  <w:endnote w:type="continuationSeparator" w:id="0">
    <w:p w14:paraId="3B0F6AEF" w14:textId="77777777" w:rsidR="00E17957" w:rsidRDefault="00E1795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558F7">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48AE5" w14:textId="77777777" w:rsidR="00E17957" w:rsidRDefault="00E17957" w:rsidP="00315CA6">
      <w:pPr>
        <w:spacing w:after="0" w:line="240" w:lineRule="auto"/>
      </w:pPr>
      <w:r>
        <w:separator/>
      </w:r>
    </w:p>
  </w:footnote>
  <w:footnote w:type="continuationSeparator" w:id="0">
    <w:p w14:paraId="59F6EF18" w14:textId="77777777" w:rsidR="00E17957" w:rsidRDefault="00E1795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2637F"/>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58F7"/>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1590"/>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17957"/>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59702%20" TargetMode="External"/><Relationship Id="rId18" Type="http://schemas.openxmlformats.org/officeDocument/2006/relationships/hyperlink" Target="http://znanium.ru/read?id=46010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grebennikon.ru" TargetMode="External"/><Relationship Id="rId7" Type="http://schemas.microsoft.com/office/2007/relationships/stylesWithEffects" Target="stylesWithEffects.xml"/><Relationship Id="rId12" Type="http://schemas.openxmlformats.org/officeDocument/2006/relationships/hyperlink" Target="http://opac.unecon.ru/elibrary/2015/ucheb/%D0%A6%D0%B5%D0%BD%D0%BE%D0%BE%D0%B1%D1%80%D0%B0%D0%B7%D0%BE%D0%B2%D0%B0%D0%BD%D0%B8%D0%B5%20%D0%B2%20%D0%BA%D0%BE%D0%BC%D0%BC%D0%B5%D1%80%D1%86%D0%B8%D0%B8.pdf" TargetMode="External"/><Relationship Id="rId17" Type="http://schemas.openxmlformats.org/officeDocument/2006/relationships/hyperlink" Target="http://opac.unecon.ru/elibrary/ucheb/%D0%9E%D1%81%D0%BD%D0%BE%D0%B2%D1%8B_%D1%86%D0%B5%D0%BD%D0%BE%D0%BE%D0%B1%D1%80%D0%B0%D0%B7%D0%BE%D0%B2%D0%B0%D0%BD%D0%B8%D1%8F_%D0%B2_%D1%82%D0%BE%D1%80%D0%B3%D0%BE%D0%B2%D0%BB%D0%B5_24.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znanium.com/go.php?id=961569" TargetMode="External"/><Relationship Id="rId20" Type="http://schemas.openxmlformats.org/officeDocument/2006/relationships/hyperlink" Target="https://znanium.ru/catalog/document?id=44522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urait.ru/bcode/438949" TargetMode="External"/><Relationship Id="rId23" Type="http://schemas.openxmlformats.org/officeDocument/2006/relationships/hyperlink" Target="http://www.oecd-ilibrary.org" TargetMode="External"/><Relationship Id="rId10" Type="http://schemas.openxmlformats.org/officeDocument/2006/relationships/footnotes" Target="footnotes.xml"/><Relationship Id="rId19" Type="http://schemas.openxmlformats.org/officeDocument/2006/relationships/hyperlink" Target="http://znanium.ru/read?id=43225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53230" TargetMode="External"/><Relationship Id="rId22" Type="http://schemas.openxmlformats.org/officeDocument/2006/relationships/hyperlink" Target="http://www.polpred.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CCDB8-8369-44B7-80FA-C363470E4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3851</Words>
  <Characters>21953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